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1D" w:rsidRPr="003F6673" w:rsidRDefault="00F04A1D" w:rsidP="00F04A1D">
      <w:pPr>
        <w:tabs>
          <w:tab w:val="left" w:pos="708"/>
          <w:tab w:val="center" w:pos="4536"/>
          <w:tab w:val="right" w:pos="9072"/>
        </w:tabs>
        <w:suppressAutoHyphens/>
        <w:jc w:val="center"/>
        <w:rPr>
          <w:sz w:val="28"/>
          <w:szCs w:val="28"/>
          <w:lang w:eastAsia="x-none"/>
        </w:rPr>
      </w:pPr>
      <w:r w:rsidRPr="003F6673">
        <w:rPr>
          <w:noProof/>
          <w:sz w:val="28"/>
          <w:szCs w:val="28"/>
          <w:lang w:eastAsia="ru-RU"/>
        </w:rPr>
        <w:drawing>
          <wp:inline distT="0" distB="0" distL="0" distR="0" wp14:anchorId="23553BE1" wp14:editId="17E6E23C">
            <wp:extent cx="676275" cy="800100"/>
            <wp:effectExtent l="19050" t="19050" r="28575" b="190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04A1D" w:rsidRPr="00F04A1D" w:rsidRDefault="00F04A1D" w:rsidP="00F04A1D">
      <w:pPr>
        <w:tabs>
          <w:tab w:val="left" w:pos="3120"/>
        </w:tabs>
        <w:spacing w:after="0"/>
        <w:jc w:val="center"/>
        <w:rPr>
          <w:rFonts w:ascii="Arial" w:hAnsi="Arial" w:cs="Arial"/>
          <w:b/>
          <w:bCs/>
          <w:sz w:val="24"/>
          <w:szCs w:val="28"/>
        </w:rPr>
      </w:pPr>
      <w:r w:rsidRPr="00F04A1D">
        <w:rPr>
          <w:rFonts w:ascii="Arial" w:hAnsi="Arial" w:cs="Arial"/>
          <w:b/>
          <w:bCs/>
          <w:sz w:val="24"/>
          <w:szCs w:val="28"/>
        </w:rPr>
        <w:t>АДМИНИСТРАЦИЯ</w:t>
      </w:r>
    </w:p>
    <w:p w:rsidR="00F04A1D" w:rsidRPr="00F04A1D" w:rsidRDefault="00F04A1D" w:rsidP="00F04A1D">
      <w:pPr>
        <w:tabs>
          <w:tab w:val="left" w:pos="3120"/>
        </w:tabs>
        <w:spacing w:after="0"/>
        <w:jc w:val="center"/>
        <w:rPr>
          <w:rFonts w:ascii="Arial" w:hAnsi="Arial" w:cs="Arial"/>
          <w:b/>
          <w:bCs/>
          <w:sz w:val="24"/>
          <w:szCs w:val="28"/>
        </w:rPr>
      </w:pPr>
      <w:r w:rsidRPr="00F04A1D">
        <w:rPr>
          <w:rFonts w:ascii="Arial" w:hAnsi="Arial" w:cs="Arial"/>
          <w:b/>
          <w:bCs/>
          <w:sz w:val="24"/>
          <w:szCs w:val="28"/>
        </w:rPr>
        <w:t>ТИШАНСКОГО СЕЛЬСКОГО ПОСЕЛЕНИЯ</w:t>
      </w:r>
    </w:p>
    <w:p w:rsidR="00F04A1D" w:rsidRPr="00F04A1D" w:rsidRDefault="00F04A1D" w:rsidP="00F04A1D">
      <w:pPr>
        <w:tabs>
          <w:tab w:val="left" w:pos="3120"/>
        </w:tabs>
        <w:spacing w:after="0"/>
        <w:jc w:val="center"/>
        <w:rPr>
          <w:rFonts w:ascii="Arial" w:hAnsi="Arial" w:cs="Arial"/>
          <w:b/>
          <w:bCs/>
          <w:sz w:val="24"/>
          <w:szCs w:val="28"/>
        </w:rPr>
      </w:pPr>
      <w:r w:rsidRPr="00F04A1D">
        <w:rPr>
          <w:rFonts w:ascii="Arial" w:hAnsi="Arial" w:cs="Arial"/>
          <w:b/>
          <w:bCs/>
          <w:sz w:val="24"/>
          <w:szCs w:val="28"/>
        </w:rPr>
        <w:t>ТАЛОВСКОГО МУНИЦИПАЛЬНОГО РАЙОНА</w:t>
      </w:r>
    </w:p>
    <w:p w:rsidR="00F04A1D" w:rsidRPr="00F04A1D" w:rsidRDefault="00F04A1D" w:rsidP="00F04A1D">
      <w:pPr>
        <w:tabs>
          <w:tab w:val="left" w:pos="3120"/>
        </w:tabs>
        <w:spacing w:after="0"/>
        <w:jc w:val="center"/>
        <w:rPr>
          <w:rFonts w:ascii="Arial" w:hAnsi="Arial" w:cs="Arial"/>
          <w:b/>
          <w:bCs/>
          <w:sz w:val="24"/>
          <w:szCs w:val="28"/>
        </w:rPr>
      </w:pPr>
      <w:r w:rsidRPr="00F04A1D">
        <w:rPr>
          <w:rFonts w:ascii="Arial" w:hAnsi="Arial" w:cs="Arial"/>
          <w:b/>
          <w:bCs/>
          <w:sz w:val="24"/>
          <w:szCs w:val="28"/>
        </w:rPr>
        <w:t>ВОРОНЕЖСКОЙ ОБЛАСТИ</w:t>
      </w:r>
    </w:p>
    <w:p w:rsidR="00F04A1D" w:rsidRDefault="00F04A1D" w:rsidP="00F04A1D">
      <w:pPr>
        <w:spacing w:before="240" w:after="60"/>
        <w:ind w:right="4818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</w:p>
    <w:p w:rsidR="00652045" w:rsidRPr="008F7675" w:rsidRDefault="00652045" w:rsidP="0065204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8F7675">
        <w:rPr>
          <w:rFonts w:ascii="Arial" w:hAnsi="Arial" w:cs="Arial"/>
          <w:b/>
          <w:sz w:val="24"/>
          <w:szCs w:val="28"/>
        </w:rPr>
        <w:t>ПОСТАНОВЛЕНИЕ</w:t>
      </w:r>
    </w:p>
    <w:p w:rsidR="00652045" w:rsidRPr="008F7675" w:rsidRDefault="00652045" w:rsidP="00652045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4"/>
          <w:szCs w:val="28"/>
        </w:rPr>
      </w:pPr>
    </w:p>
    <w:p w:rsidR="00652045" w:rsidRPr="008F7675" w:rsidRDefault="00652045" w:rsidP="00652045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4"/>
          <w:szCs w:val="28"/>
        </w:rPr>
      </w:pPr>
      <w:r w:rsidRPr="008F7675">
        <w:rPr>
          <w:rFonts w:ascii="Arial" w:hAnsi="Arial" w:cs="Arial"/>
          <w:sz w:val="24"/>
          <w:szCs w:val="28"/>
        </w:rPr>
        <w:t>от 2</w:t>
      </w:r>
      <w:r w:rsidR="008F7675" w:rsidRPr="008F7675">
        <w:rPr>
          <w:rFonts w:ascii="Arial" w:hAnsi="Arial" w:cs="Arial"/>
          <w:sz w:val="24"/>
          <w:szCs w:val="28"/>
        </w:rPr>
        <w:t>9</w:t>
      </w:r>
      <w:r w:rsidRPr="008F7675">
        <w:rPr>
          <w:rFonts w:ascii="Arial" w:hAnsi="Arial" w:cs="Arial"/>
          <w:sz w:val="24"/>
          <w:szCs w:val="28"/>
        </w:rPr>
        <w:t xml:space="preserve"> мая 2019 года № </w:t>
      </w:r>
      <w:r w:rsidR="008F7675" w:rsidRPr="008F7675">
        <w:rPr>
          <w:rFonts w:ascii="Arial" w:hAnsi="Arial" w:cs="Arial"/>
          <w:sz w:val="24"/>
          <w:szCs w:val="28"/>
        </w:rPr>
        <w:t>35</w:t>
      </w:r>
    </w:p>
    <w:p w:rsidR="00652045" w:rsidRPr="008F7675" w:rsidRDefault="008F7675" w:rsidP="00652045">
      <w:pPr>
        <w:spacing w:after="0" w:line="240" w:lineRule="auto"/>
        <w:rPr>
          <w:rFonts w:ascii="Arial" w:hAnsi="Arial" w:cs="Arial"/>
          <w:sz w:val="24"/>
          <w:szCs w:val="28"/>
        </w:rPr>
      </w:pPr>
      <w:proofErr w:type="gramStart"/>
      <w:r w:rsidRPr="008F7675">
        <w:rPr>
          <w:rFonts w:ascii="Arial" w:hAnsi="Arial" w:cs="Arial"/>
          <w:sz w:val="24"/>
          <w:szCs w:val="28"/>
        </w:rPr>
        <w:t>с</w:t>
      </w:r>
      <w:proofErr w:type="gramEnd"/>
      <w:r w:rsidRPr="008F7675">
        <w:rPr>
          <w:rFonts w:ascii="Arial" w:hAnsi="Arial" w:cs="Arial"/>
          <w:sz w:val="24"/>
          <w:szCs w:val="28"/>
        </w:rPr>
        <w:t>. Верхняя Тишанка</w:t>
      </w:r>
      <w:r w:rsidR="00652045" w:rsidRPr="008F7675">
        <w:rPr>
          <w:rFonts w:ascii="Arial" w:hAnsi="Arial" w:cs="Arial"/>
          <w:sz w:val="24"/>
          <w:szCs w:val="28"/>
        </w:rPr>
        <w:t xml:space="preserve"> </w:t>
      </w:r>
    </w:p>
    <w:p w:rsidR="00311DB6" w:rsidRPr="008F7675" w:rsidRDefault="00311DB6" w:rsidP="007607CA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395A11" w:rsidRPr="008F7675" w:rsidRDefault="00DC632A" w:rsidP="008F7675">
      <w:pPr>
        <w:jc w:val="center"/>
        <w:rPr>
          <w:rFonts w:ascii="Arial" w:hAnsi="Arial" w:cs="Arial"/>
          <w:b/>
          <w:sz w:val="28"/>
        </w:rPr>
      </w:pPr>
      <w:r w:rsidRPr="008F7675">
        <w:rPr>
          <w:rFonts w:ascii="Arial" w:hAnsi="Arial" w:cs="Arial"/>
          <w:b/>
          <w:sz w:val="28"/>
        </w:rPr>
        <w:t>О порядке</w:t>
      </w:r>
      <w:r w:rsidR="00E10D04" w:rsidRPr="008F7675">
        <w:rPr>
          <w:rFonts w:ascii="Arial" w:hAnsi="Arial" w:cs="Arial"/>
          <w:b/>
          <w:sz w:val="28"/>
        </w:rPr>
        <w:t xml:space="preserve"> </w:t>
      </w:r>
      <w:r w:rsidR="00395A11" w:rsidRPr="008F7675">
        <w:rPr>
          <w:rFonts w:ascii="Arial" w:hAnsi="Arial" w:cs="Arial"/>
          <w:b/>
          <w:sz w:val="28"/>
        </w:rPr>
        <w:t>разработки и утверж</w:t>
      </w:r>
      <w:bookmarkStart w:id="0" w:name="_GoBack"/>
      <w:bookmarkEnd w:id="0"/>
      <w:r w:rsidR="00395A11" w:rsidRPr="008F7675">
        <w:rPr>
          <w:rFonts w:ascii="Arial" w:hAnsi="Arial" w:cs="Arial"/>
          <w:b/>
          <w:sz w:val="28"/>
        </w:rPr>
        <w:t>дения административных регламентов</w:t>
      </w:r>
      <w:r w:rsidR="00E10D04" w:rsidRPr="008F7675">
        <w:rPr>
          <w:rFonts w:ascii="Arial" w:hAnsi="Arial" w:cs="Arial"/>
          <w:b/>
          <w:sz w:val="28"/>
        </w:rPr>
        <w:t xml:space="preserve"> </w:t>
      </w:r>
      <w:r w:rsidR="00395A11" w:rsidRPr="008F7675">
        <w:rPr>
          <w:rFonts w:ascii="Arial" w:hAnsi="Arial" w:cs="Arial"/>
          <w:b/>
          <w:sz w:val="28"/>
        </w:rPr>
        <w:t>предоставления муниципальных услуг</w:t>
      </w:r>
    </w:p>
    <w:p w:rsidR="00395A11" w:rsidRPr="007607CA" w:rsidRDefault="00395A11" w:rsidP="00760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675" w:rsidRPr="008F7675" w:rsidRDefault="00395A11" w:rsidP="00652045">
      <w:pPr>
        <w:tabs>
          <w:tab w:val="left" w:pos="103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8F7675">
        <w:rPr>
          <w:rFonts w:ascii="Arial" w:eastAsia="Times New Roman" w:hAnsi="Arial" w:cs="Arial"/>
          <w:sz w:val="24"/>
          <w:szCs w:val="28"/>
          <w:lang w:eastAsia="ru-RU"/>
        </w:rPr>
        <w:t>В соответствии с частью 15 статьи 13 Фе</w:t>
      </w:r>
      <w:r w:rsidR="00F21EAE" w:rsidRPr="008F7675">
        <w:rPr>
          <w:rFonts w:ascii="Arial" w:eastAsia="Times New Roman" w:hAnsi="Arial" w:cs="Arial"/>
          <w:sz w:val="24"/>
          <w:szCs w:val="28"/>
          <w:lang w:eastAsia="ru-RU"/>
        </w:rPr>
        <w:t>дерального закона от 27.07.2010</w:t>
      </w:r>
      <w:r w:rsidR="00652045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8F7675">
        <w:rPr>
          <w:rFonts w:ascii="Arial" w:eastAsia="Times New Roman" w:hAnsi="Arial" w:cs="Arial"/>
          <w:sz w:val="24"/>
          <w:szCs w:val="28"/>
          <w:lang w:eastAsia="ru-RU"/>
        </w:rPr>
        <w:t>г. № 210 – ФЗ «Об организации предоставления государственных и муниципальных услуг» администрация</w:t>
      </w:r>
      <w:r w:rsidR="00F21EAE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F7675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Тишанского </w:t>
      </w:r>
      <w:r w:rsidR="00F21EAE" w:rsidRPr="008F7675">
        <w:rPr>
          <w:rFonts w:ascii="Arial" w:eastAsia="Times New Roman" w:hAnsi="Arial" w:cs="Arial"/>
          <w:sz w:val="24"/>
          <w:szCs w:val="28"/>
          <w:lang w:eastAsia="ru-RU"/>
        </w:rPr>
        <w:t>сельского поселения</w:t>
      </w:r>
      <w:r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 Т</w:t>
      </w:r>
      <w:r w:rsidR="008F7675" w:rsidRPr="008F7675">
        <w:rPr>
          <w:rFonts w:ascii="Arial" w:eastAsia="Times New Roman" w:hAnsi="Arial" w:cs="Arial"/>
          <w:sz w:val="24"/>
          <w:szCs w:val="28"/>
          <w:lang w:eastAsia="ru-RU"/>
        </w:rPr>
        <w:t>аловского муниципального района</w:t>
      </w:r>
    </w:p>
    <w:p w:rsidR="008F7675" w:rsidRPr="008F7675" w:rsidRDefault="008F7675" w:rsidP="00652045">
      <w:pPr>
        <w:tabs>
          <w:tab w:val="left" w:pos="103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395A11" w:rsidRPr="008F7675" w:rsidRDefault="007607CA" w:rsidP="008F7675">
      <w:pPr>
        <w:tabs>
          <w:tab w:val="left" w:pos="1035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  <w:r w:rsidRPr="008F7675">
        <w:rPr>
          <w:rFonts w:ascii="Arial" w:eastAsia="Times New Roman" w:hAnsi="Arial" w:cs="Arial"/>
          <w:sz w:val="24"/>
          <w:szCs w:val="28"/>
          <w:lang w:eastAsia="ru-RU"/>
        </w:rPr>
        <w:t>ПОСТАНОВЛЯЕТ:</w:t>
      </w:r>
    </w:p>
    <w:p w:rsidR="007607CA" w:rsidRPr="007607CA" w:rsidRDefault="007607CA" w:rsidP="00652045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A11" w:rsidRPr="008F7675" w:rsidRDefault="00395A11" w:rsidP="00652045">
      <w:pPr>
        <w:tabs>
          <w:tab w:val="left" w:pos="75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1. </w:t>
      </w:r>
      <w:r w:rsidR="00311DB6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Изложить </w:t>
      </w:r>
      <w:r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Порядок разработки и утверждения административных регламентов предоставления муниципальных услуг согласно </w:t>
      </w:r>
      <w:r w:rsidR="00BA3C50" w:rsidRPr="008F7675">
        <w:rPr>
          <w:rFonts w:ascii="Arial" w:eastAsia="Times New Roman" w:hAnsi="Arial" w:cs="Arial"/>
          <w:sz w:val="24"/>
          <w:szCs w:val="28"/>
          <w:lang w:eastAsia="ru-RU"/>
        </w:rPr>
        <w:t>приложению</w:t>
      </w:r>
      <w:r w:rsidR="00311DB6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 к настоящему постановлению</w:t>
      </w:r>
      <w:r w:rsidRPr="008F7675">
        <w:rPr>
          <w:rFonts w:ascii="Arial" w:eastAsia="Times New Roman" w:hAnsi="Arial" w:cs="Arial"/>
          <w:sz w:val="24"/>
          <w:szCs w:val="28"/>
          <w:lang w:eastAsia="ru-RU"/>
        </w:rPr>
        <w:t>.</w:t>
      </w:r>
    </w:p>
    <w:p w:rsidR="00395A11" w:rsidRPr="008F7675" w:rsidRDefault="008F7675" w:rsidP="00652045">
      <w:pPr>
        <w:tabs>
          <w:tab w:val="left" w:pos="73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8F7675">
        <w:rPr>
          <w:rFonts w:ascii="Arial" w:eastAsia="Times New Roman" w:hAnsi="Arial" w:cs="Arial"/>
          <w:sz w:val="24"/>
          <w:szCs w:val="28"/>
          <w:lang w:eastAsia="ru-RU"/>
        </w:rPr>
        <w:t>2. Постановление администрации Тишанского</w:t>
      </w:r>
      <w:r w:rsidR="00F21EAE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 </w:t>
      </w:r>
      <w:r w:rsidR="00395A11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Таловского муниципального района от </w:t>
      </w:r>
      <w:r w:rsidR="00860AE3">
        <w:rPr>
          <w:rFonts w:ascii="Arial" w:eastAsia="Times New Roman" w:hAnsi="Arial" w:cs="Arial"/>
          <w:sz w:val="24"/>
          <w:szCs w:val="28"/>
          <w:lang w:eastAsia="ru-RU"/>
        </w:rPr>
        <w:t xml:space="preserve">16.06.2016 года № 24 </w:t>
      </w:r>
      <w:r w:rsidR="00395A11" w:rsidRPr="008F7675">
        <w:rPr>
          <w:rFonts w:ascii="Arial" w:eastAsia="Times New Roman" w:hAnsi="Arial" w:cs="Arial"/>
          <w:sz w:val="24"/>
          <w:szCs w:val="28"/>
          <w:lang w:eastAsia="ru-RU"/>
        </w:rPr>
        <w:t>«О порядке разработки и утверждения административных регламентов пре</w:t>
      </w:r>
      <w:r w:rsidR="00311DB6"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доставления муниципальных услуг» </w:t>
      </w:r>
      <w:r w:rsidR="00395A11" w:rsidRPr="008F7675">
        <w:rPr>
          <w:rFonts w:ascii="Arial" w:eastAsia="Times New Roman" w:hAnsi="Arial" w:cs="Arial"/>
          <w:sz w:val="24"/>
          <w:szCs w:val="28"/>
          <w:lang w:eastAsia="ru-RU"/>
        </w:rPr>
        <w:t>признать утратившим силу.</w:t>
      </w:r>
    </w:p>
    <w:p w:rsidR="00F21EAE" w:rsidRPr="008F7675" w:rsidRDefault="00F21EAE" w:rsidP="00652045">
      <w:pPr>
        <w:tabs>
          <w:tab w:val="left" w:pos="73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8F7675">
        <w:rPr>
          <w:rFonts w:ascii="Arial" w:eastAsia="Times New Roman" w:hAnsi="Arial" w:cs="Arial"/>
          <w:sz w:val="24"/>
          <w:szCs w:val="28"/>
          <w:lang w:eastAsia="ru-RU"/>
        </w:rPr>
        <w:t>3. Настоящее постановление вступает в силу с момента официального обнародования.</w:t>
      </w:r>
    </w:p>
    <w:p w:rsidR="00395A11" w:rsidRPr="008F7675" w:rsidRDefault="00395A11" w:rsidP="00652045">
      <w:pPr>
        <w:tabs>
          <w:tab w:val="left" w:pos="9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3. </w:t>
      </w:r>
      <w:proofErr w:type="gramStart"/>
      <w:r w:rsidRPr="008F7675">
        <w:rPr>
          <w:rFonts w:ascii="Arial" w:eastAsia="Times New Roman" w:hAnsi="Arial" w:cs="Arial"/>
          <w:sz w:val="24"/>
          <w:szCs w:val="28"/>
          <w:lang w:eastAsia="ru-RU"/>
        </w:rPr>
        <w:t>Контроль за</w:t>
      </w:r>
      <w:proofErr w:type="gramEnd"/>
      <w:r w:rsidRPr="008F7675">
        <w:rPr>
          <w:rFonts w:ascii="Arial" w:eastAsia="Times New Roman" w:hAnsi="Arial" w:cs="Arial"/>
          <w:sz w:val="24"/>
          <w:szCs w:val="28"/>
          <w:lang w:eastAsia="ru-RU"/>
        </w:rPr>
        <w:t xml:space="preserve"> исполнением настоящего постановления </w:t>
      </w:r>
      <w:r w:rsidR="00F21EAE" w:rsidRPr="008F7675">
        <w:rPr>
          <w:rFonts w:ascii="Arial" w:eastAsia="Times New Roman" w:hAnsi="Arial" w:cs="Arial"/>
          <w:sz w:val="24"/>
          <w:szCs w:val="28"/>
          <w:lang w:eastAsia="ru-RU"/>
        </w:rPr>
        <w:t>оставляю за собой</w:t>
      </w:r>
      <w:r w:rsidRPr="008F7675">
        <w:rPr>
          <w:rFonts w:ascii="Arial" w:eastAsia="Times New Roman" w:hAnsi="Arial" w:cs="Arial"/>
          <w:sz w:val="24"/>
          <w:szCs w:val="28"/>
          <w:lang w:eastAsia="ru-RU"/>
        </w:rPr>
        <w:t>.</w:t>
      </w:r>
    </w:p>
    <w:p w:rsidR="008F7675" w:rsidRDefault="008F7675" w:rsidP="00652045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52"/>
        <w:gridCol w:w="3191"/>
      </w:tblGrid>
      <w:tr w:rsidR="008F7675" w:rsidRPr="004A559A" w:rsidTr="004A6C7F">
        <w:tc>
          <w:tcPr>
            <w:tcW w:w="4928" w:type="dxa"/>
          </w:tcPr>
          <w:p w:rsidR="008F7675" w:rsidRPr="004A559A" w:rsidRDefault="008F7675" w:rsidP="004A6C7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559A">
              <w:rPr>
                <w:rFonts w:ascii="Arial" w:hAnsi="Arial" w:cs="Arial"/>
                <w:sz w:val="24"/>
                <w:szCs w:val="24"/>
              </w:rPr>
              <w:t>И.о. главы Тишанского</w:t>
            </w:r>
          </w:p>
          <w:p w:rsidR="008F7675" w:rsidRPr="004A559A" w:rsidRDefault="008F7675" w:rsidP="004A6C7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559A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1452" w:type="dxa"/>
          </w:tcPr>
          <w:p w:rsidR="008F7675" w:rsidRPr="004A559A" w:rsidRDefault="008F7675" w:rsidP="004A6C7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8F7675" w:rsidRPr="004A559A" w:rsidRDefault="008F7675" w:rsidP="004A6C7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7675" w:rsidRPr="004A559A" w:rsidRDefault="008F7675" w:rsidP="004A6C7F">
            <w:pPr>
              <w:rPr>
                <w:rFonts w:ascii="Arial" w:hAnsi="Arial" w:cs="Arial"/>
              </w:rPr>
            </w:pPr>
            <w:r w:rsidRPr="004A559A">
              <w:rPr>
                <w:rFonts w:ascii="Arial" w:hAnsi="Arial" w:cs="Arial"/>
              </w:rPr>
              <w:t>Н.А. Пискарев</w:t>
            </w:r>
          </w:p>
        </w:tc>
      </w:tr>
    </w:tbl>
    <w:p w:rsidR="00652045" w:rsidRPr="007607CA" w:rsidRDefault="00652045" w:rsidP="00652045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A11" w:rsidRPr="007607CA" w:rsidRDefault="00395A11" w:rsidP="008F7675">
      <w:pPr>
        <w:tabs>
          <w:tab w:val="left" w:pos="2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C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95A11" w:rsidRPr="00F04A1D" w:rsidRDefault="00395A11" w:rsidP="00652045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Приложение</w:t>
      </w:r>
    </w:p>
    <w:p w:rsidR="00395A11" w:rsidRPr="00F04A1D" w:rsidRDefault="00652045" w:rsidP="00652045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к </w:t>
      </w:r>
      <w:r w:rsidR="00A705E6" w:rsidRPr="00F04A1D">
        <w:rPr>
          <w:rFonts w:ascii="Arial" w:eastAsia="Times New Roman" w:hAnsi="Arial" w:cs="Arial"/>
          <w:sz w:val="24"/>
          <w:szCs w:val="28"/>
          <w:lang w:eastAsia="ru-RU"/>
        </w:rPr>
        <w:t>постановлению администрации</w:t>
      </w:r>
    </w:p>
    <w:p w:rsidR="00F21EAE" w:rsidRPr="00F04A1D" w:rsidRDefault="008F7675" w:rsidP="00652045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="00F21EAE"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</w:t>
      </w:r>
    </w:p>
    <w:p w:rsidR="00395A11" w:rsidRPr="00F04A1D" w:rsidRDefault="00A705E6" w:rsidP="00652045">
      <w:pPr>
        <w:tabs>
          <w:tab w:val="left" w:pos="6015"/>
        </w:tabs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Таловского муниципального</w:t>
      </w:r>
      <w:r w:rsidR="00DC632A"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395A11" w:rsidRPr="00F04A1D">
        <w:rPr>
          <w:rFonts w:ascii="Arial" w:eastAsia="Times New Roman" w:hAnsi="Arial" w:cs="Arial"/>
          <w:sz w:val="24"/>
          <w:szCs w:val="28"/>
          <w:lang w:eastAsia="ru-RU"/>
        </w:rPr>
        <w:t>района</w:t>
      </w:r>
    </w:p>
    <w:p w:rsidR="00395A11" w:rsidRPr="00F04A1D" w:rsidRDefault="00395A11" w:rsidP="00652045">
      <w:pPr>
        <w:tabs>
          <w:tab w:val="left" w:pos="6015"/>
        </w:tabs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от </w:t>
      </w:r>
      <w:r w:rsidR="008F7675" w:rsidRPr="00F04A1D">
        <w:rPr>
          <w:rFonts w:ascii="Arial" w:eastAsia="Times New Roman" w:hAnsi="Arial" w:cs="Arial"/>
          <w:sz w:val="24"/>
          <w:szCs w:val="28"/>
          <w:lang w:eastAsia="ru-RU"/>
        </w:rPr>
        <w:t>29.05.2019 г. № 35</w:t>
      </w:r>
    </w:p>
    <w:p w:rsidR="00A705E6" w:rsidRPr="00F04A1D" w:rsidRDefault="00A705E6" w:rsidP="00652045">
      <w:pPr>
        <w:tabs>
          <w:tab w:val="left" w:pos="601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395A11" w:rsidRPr="00F04A1D" w:rsidRDefault="00395A11" w:rsidP="0065204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/>
          <w:bCs/>
          <w:sz w:val="24"/>
          <w:szCs w:val="28"/>
          <w:lang w:eastAsia="ru-RU"/>
        </w:rPr>
        <w:t>Порядок</w:t>
      </w:r>
    </w:p>
    <w:p w:rsidR="00395A11" w:rsidRPr="00F04A1D" w:rsidRDefault="00395A11" w:rsidP="0065204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/>
          <w:bCs/>
          <w:sz w:val="24"/>
          <w:szCs w:val="28"/>
          <w:lang w:eastAsia="ru-RU"/>
        </w:rPr>
        <w:t>разработки и утверждения административных регламентов предоставления муниципальных услуг</w:t>
      </w:r>
    </w:p>
    <w:p w:rsidR="00A705E6" w:rsidRPr="00F04A1D" w:rsidRDefault="00A705E6" w:rsidP="00652045">
      <w:pPr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395A11" w:rsidRPr="00F04A1D" w:rsidRDefault="00395A11" w:rsidP="006520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I. Общие положения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1. Разработка и утверждение административных регламентов предоставления муниципальных услуг (далее - регламенты) осуществляется в соответствии с настоящим порядком.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Регламентом является нормативный правовой акт администрации </w:t>
      </w:r>
      <w:r w:rsidR="008F7675"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Тишанского </w:t>
      </w:r>
      <w:r w:rsidR="00DC632A"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сельского поселения </w:t>
      </w:r>
      <w:r w:rsidRPr="00F04A1D">
        <w:rPr>
          <w:rFonts w:ascii="Arial" w:eastAsia="Times New Roman" w:hAnsi="Arial" w:cs="Arial"/>
          <w:sz w:val="24"/>
          <w:szCs w:val="28"/>
          <w:lang w:eastAsia="ru-RU"/>
        </w:rPr>
        <w:t>Таловского муниципального района Воронежской области (далее – Администрация), устанавливающий сроки и последовательность административных процедур (действий), осуществляемых Администрацией, предоставляющей муниципальные услуги, в процессе предоставления муниципальной услуги в соответствии с требованиям</w:t>
      </w:r>
      <w:r w:rsidR="00A705E6" w:rsidRPr="00F04A1D">
        <w:rPr>
          <w:rFonts w:ascii="Arial" w:eastAsia="Times New Roman" w:hAnsi="Arial" w:cs="Arial"/>
          <w:sz w:val="24"/>
          <w:szCs w:val="28"/>
          <w:lang w:eastAsia="ru-RU"/>
        </w:rPr>
        <w:t>и Федерального закона «</w:t>
      </w:r>
      <w:r w:rsidRPr="00F04A1D">
        <w:rPr>
          <w:rFonts w:ascii="Arial" w:eastAsia="Times New Roman" w:hAnsi="Arial" w:cs="Arial"/>
          <w:sz w:val="24"/>
          <w:szCs w:val="28"/>
          <w:lang w:eastAsia="ru-RU"/>
        </w:rPr>
        <w:t>Об организации предоставления госуда</w:t>
      </w:r>
      <w:r w:rsidR="00A705E6" w:rsidRPr="00F04A1D">
        <w:rPr>
          <w:rFonts w:ascii="Arial" w:eastAsia="Times New Roman" w:hAnsi="Arial" w:cs="Arial"/>
          <w:sz w:val="24"/>
          <w:szCs w:val="28"/>
          <w:lang w:eastAsia="ru-RU"/>
        </w:rPr>
        <w:t>рственных и муниципальных услуг»</w:t>
      </w:r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 (далее - Федеральный закон).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Регламент также устанавливает порядок взаимодействия между структурными подразделениями Администрации, и ее должностными лицами, между Администрацией,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2. Регламент разрабатывается и утверждается Администрацией, если иное не установлено федеральными законами.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3. При разработке регламентов Администрация, предусматривает оптимизацию (повышение качества) предоставления муниципальных услуг, в том числе: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упорядочение административных процедур (действий);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2) устранение избыточных административных процедур (действий);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5)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6) предоставление муниципальной услуги в электронной форме.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4. Регламенты разрабатываются в соответствии с федеральными законами, нормативными правовыми актами Президента Российской Федерации и Прави</w:t>
      </w:r>
      <w:r w:rsidR="00A705E6"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тельства Российской Федерации, з</w:t>
      </w: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аконодательством Воронежской области, муниципальными нормативными правовыми актами администрации </w:t>
      </w:r>
      <w:r w:rsidR="008F7675"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Тишанского </w:t>
      </w:r>
      <w:r w:rsidR="00DC632A"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сельского поселения </w:t>
      </w: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Таловского муниципального района, настоящим Порядком, а также с учетом иных требований к порядку предоставления соответствующей муниципальной услуги.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 - перечень).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6. Проект регламента размещается на официальном сайте Администрации в информаци</w:t>
      </w:r>
      <w:r w:rsidR="00A705E6"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онно-телекоммуникационной сети "</w:t>
      </w: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Интернет" (далее - сеть "Интернет").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7.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утратившими</w:t>
      </w:r>
      <w:proofErr w:type="gramEnd"/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силу подлежат независимой экспертизе и экспертизе, проводимой </w:t>
      </w:r>
      <w:r w:rsidR="007607CA"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администрацией</w:t>
      </w: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8F7675" w:rsidRPr="00F04A1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="008F7675"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7607CA"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сельского поселения </w:t>
      </w: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Таловского муниципального района.</w:t>
      </w:r>
    </w:p>
    <w:p w:rsidR="00DC632A" w:rsidRPr="00F04A1D" w:rsidRDefault="00DC632A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постановлением администрации от </w:t>
      </w:r>
      <w:r w:rsidR="00DC6B2A" w:rsidRPr="00DC6B2A">
        <w:rPr>
          <w:rFonts w:ascii="Arial" w:eastAsia="Times New Roman" w:hAnsi="Arial" w:cs="Arial"/>
          <w:bCs/>
          <w:sz w:val="24"/>
          <w:szCs w:val="28"/>
          <w:lang w:eastAsia="ru-RU"/>
        </w:rPr>
        <w:t>16.06.2016 г. № 27</w:t>
      </w:r>
      <w:r w:rsidR="007D6165" w:rsidRPr="00DC6B2A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7D6165"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«О</w:t>
      </w: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порядке проведения экспертизы проектов административных регламентов предоставления муниципальных услуг», а также в соответствии с настоящим Порядком.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8.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Упрощенный порядок внесения изменений в административные регламенты применяется в случаях: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устранения замечаний, указанных в заключениях органов юстиции, актах прокурорского реагирования;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исполнения решения судов о признании административного регламента не действующим полностью или в части;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изменения юридико-технического или редакционно-технического характера;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изменения справочной информации (о месте нахождения органов, указанных в справочной информации, месте нахождения многофункциональных центров, телефонах, адресах электронной почты, должностных лицах, ответственных за выполнение административных процедур, изменения структуры органов, указанных в справочной информации, их штатного расписания, изменения наименования должности лица, ответственного за исполнение административного действия).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Упрощенный порядок внесения изменений в административные регламенты применяется только при условии, что вносимые изменения не касаются </w:t>
      </w:r>
      <w:r w:rsidRPr="00F04A1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изменений 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информационно-телекоммуникационной сети "Интернет".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9. В случае если нормативным правовым актом, устанавливающим конкретное полномочие Администрации,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При этом порядком осуществления соответствующего полномочия, утвержденным нормативным правовым актом представительного органа местного самоуправления, не регулируются вопросы, относящиеся к предмету регулирования регламента в соответствии с настоящим Порядком.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395A11" w:rsidRPr="00F04A1D" w:rsidRDefault="00395A11" w:rsidP="00652045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II. Требования к регламентам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10. Наименования регламентов определяются Администрацией,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11. В регламент включаются следующие разделы: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общие положения;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2) стандарт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4) формы контроля за исполнением регламента;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В административные регламенты не включается настоящий раздел в случае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12. Раздел, касающийся общих положений, состоит из следующих подразделов: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предмет регулирования регламента;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2) круг заявителей;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3) требования к порядку информирования о предоставлении муниципальной услуги, в том числе: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К справочной информации относится следующая информация: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адреса официального сайта, а также электронной почты и (или) формы обратной связи органа, предоставляющего муниципальную услугу, в сети "Интернет".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13. Стандарт предоставления муниципальной услуги должен содержать следующие подразделы: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наименование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2) наименование органа, предоставляющего муниципальную услугу. Если в предоставлении муниципальной услуги участвуют также иные государственные органы,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F04A1D">
        <w:rPr>
          <w:rFonts w:ascii="Arial" w:eastAsia="Times New Roman" w:hAnsi="Arial" w:cs="Arial"/>
          <w:sz w:val="24"/>
          <w:szCs w:val="28"/>
          <w:lang w:eastAsia="ru-RU"/>
        </w:rPr>
        <w:t xml:space="preserve">Также указываются требования 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</w:t>
      </w:r>
      <w:r w:rsidRPr="00F04A1D">
        <w:rPr>
          <w:rFonts w:ascii="Arial" w:eastAsia="Times New Roman" w:hAnsi="Arial" w:cs="Arial"/>
          <w:sz w:val="24"/>
          <w:szCs w:val="24"/>
          <w:lang w:eastAsia="ru-RU"/>
        </w:rPr>
        <w:t>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самоуправления;</w:t>
      </w:r>
      <w:proofErr w:type="gramEnd"/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3) описание результата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</w:t>
      </w:r>
      <w:r w:rsidRPr="00F04A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F04A1D">
        <w:rPr>
          <w:rFonts w:ascii="Arial" w:eastAsia="Times New Roman" w:hAnsi="Arial" w:cs="Arial"/>
          <w:sz w:val="24"/>
          <w:szCs w:val="28"/>
          <w:lang w:eastAsia="ru-RU"/>
        </w:rPr>
        <w:t>предусмотрена законодательством Российской Федерации, срок выдачи (направления)</w:t>
      </w:r>
      <w:r w:rsidRPr="00F04A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F04A1D">
        <w:rPr>
          <w:rFonts w:ascii="Arial" w:eastAsia="Times New Roman" w:hAnsi="Arial" w:cs="Arial"/>
          <w:sz w:val="24"/>
          <w:szCs w:val="24"/>
          <w:lang w:eastAsia="ru-RU"/>
        </w:rPr>
        <w:t>документов, являющихся результатом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5) нормативные правовые акты, регулирующие предоставление муниципальной услуги.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"Интернет", в федеральном реестре и на Едином портале государственных и муниципальных услуг (функций). Перечень нормативных правовых актов, регулирующих </w:t>
      </w:r>
      <w:r w:rsidRPr="00F04A1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предоставление муниципальной услуги, </w:t>
      </w:r>
      <w:r w:rsidRPr="00F04A1D">
        <w:rPr>
          <w:rFonts w:ascii="Arial" w:eastAsia="Times New Roman" w:hAnsi="Arial" w:cs="Arial"/>
          <w:bCs/>
          <w:sz w:val="24"/>
          <w:szCs w:val="24"/>
          <w:lang w:eastAsia="ru-RU"/>
        </w:rPr>
        <w:t>не приводится</w:t>
      </w:r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в тексте административного регламента.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7)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8) указание на запрет требовать от заявителя: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7 Федерального закона;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12)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16) требования к помещениям, в которых предоставляется муниц</w:t>
      </w:r>
      <w:r w:rsidR="00A705E6" w:rsidRPr="00F04A1D">
        <w:rPr>
          <w:rFonts w:ascii="Arial" w:eastAsia="Times New Roman" w:hAnsi="Arial" w:cs="Arial"/>
          <w:sz w:val="24"/>
          <w:szCs w:val="24"/>
          <w:lang w:eastAsia="ru-RU"/>
        </w:rPr>
        <w:t>ипальная услуга</w:t>
      </w:r>
      <w:r w:rsidRPr="00F04A1D">
        <w:rPr>
          <w:rFonts w:ascii="Arial" w:eastAsia="Times New Roman" w:hAnsi="Arial" w:cs="Arial"/>
          <w:sz w:val="24"/>
          <w:szCs w:val="24"/>
          <w:lang w:eastAsia="ru-RU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с законодательством Российской Федерации о социальной защите инвалидов;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  <w:proofErr w:type="gramEnd"/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18)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При определении особенностей предоставления муниципальной услуги в электронной форме указываются виды электронной подписи, которые </w:t>
      </w:r>
      <w:r w:rsidRPr="00F04A1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от 25 июня </w:t>
      </w:r>
      <w:smartTag w:uri="urn:schemas-microsoft-com:office:smarttags" w:element="metricconverter">
        <w:smartTagPr>
          <w:attr w:name="ProductID" w:val="2012 г"/>
        </w:smartTagPr>
        <w:r w:rsidRPr="00F04A1D">
          <w:rPr>
            <w:rFonts w:ascii="Arial" w:eastAsia="Times New Roman" w:hAnsi="Arial" w:cs="Arial"/>
            <w:sz w:val="24"/>
            <w:szCs w:val="24"/>
            <w:lang w:eastAsia="ru-RU"/>
          </w:rPr>
          <w:t>2012 г</w:t>
        </w:r>
      </w:smartTag>
      <w:r w:rsidRPr="00F04A1D">
        <w:rPr>
          <w:rFonts w:ascii="Arial" w:eastAsia="Times New Roman" w:hAnsi="Arial" w:cs="Arial"/>
          <w:sz w:val="24"/>
          <w:szCs w:val="24"/>
          <w:lang w:eastAsia="ru-RU"/>
        </w:rPr>
        <w:t>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14.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порядок осуществления в электронной форме, в том числе с использованием Единого портала государственных и муниципальных услуг</w:t>
      </w:r>
      <w:r w:rsidRPr="00F04A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F04A1D">
        <w:rPr>
          <w:rFonts w:ascii="Arial" w:eastAsia="Times New Roman" w:hAnsi="Arial" w:cs="Arial"/>
          <w:sz w:val="24"/>
          <w:szCs w:val="28"/>
          <w:lang w:eastAsia="ru-RU"/>
        </w:rPr>
        <w:t>(функций), административных процедур (действий) в соответствии с положениями статьи 10 Федерального закона;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 и муниципальных услуг и их работников.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подпунктом 3 части 6 статьи 15 Федерального закона.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5)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8"/>
          <w:lang w:eastAsia="ru-RU"/>
        </w:rPr>
        <w:t>15. Описание каждой административной процедуры предусматривает: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основания для начала административной процедуры;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3)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4) критерии принятия решений;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16. Раздел, касающийся форм </w:t>
      </w:r>
      <w:proofErr w:type="gramStart"/>
      <w:r w:rsidRPr="00F04A1D">
        <w:rPr>
          <w:rFonts w:ascii="Arial" w:eastAsia="Times New Roman" w:hAnsi="Arial" w:cs="Arial"/>
          <w:bCs/>
          <w:sz w:val="24"/>
          <w:szCs w:val="24"/>
          <w:lang w:eastAsia="ru-RU"/>
        </w:rPr>
        <w:t>контроля за</w:t>
      </w:r>
      <w:proofErr w:type="gramEnd"/>
      <w:r w:rsidRPr="00F04A1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предоставлением муниципальной услуги, состоит из следующих подразделов: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1) порядок осуществления текущего </w:t>
      </w: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полнотой и качеством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>3)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4) положения, характеризующие требования к порядку и формам </w:t>
      </w: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F04A1D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04A1D">
        <w:rPr>
          <w:rFonts w:ascii="Arial" w:eastAsia="Times New Roman" w:hAnsi="Arial" w:cs="Arial"/>
          <w:bCs/>
          <w:sz w:val="24"/>
          <w:szCs w:val="24"/>
          <w:lang w:eastAsia="ru-RU"/>
        </w:rPr>
        <w:t>17.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04A1D">
        <w:rPr>
          <w:rFonts w:ascii="Arial" w:eastAsia="Times New Roman" w:hAnsi="Arial" w:cs="Arial"/>
          <w:sz w:val="24"/>
          <w:szCs w:val="24"/>
          <w:lang w:eastAsia="ru-RU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  <w:proofErr w:type="gramEnd"/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1) информация для заявителя о его праве подать жалобу;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2) предмет жалобы;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3) орган местного самоуправления, организации, должностные лица, которым может быть направлена жалоба;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4) порядок подачи и рассмотрения жалобы;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5) сроки рассмотрения жалобы;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6) результат рассмотрения жалобы;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7) порядок информирования заявителя о результатах рассмотрения жалобы;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8) порядок обжалования решения по жалобе;</w:t>
      </w:r>
    </w:p>
    <w:p w:rsidR="00395A1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9) право заявителя на получение информации и документов, необходимых для обоснования и рассмотрения жалобы;</w:t>
      </w:r>
    </w:p>
    <w:p w:rsidR="00964AD1" w:rsidRPr="00F04A1D" w:rsidRDefault="00395A11" w:rsidP="006520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A1D">
        <w:rPr>
          <w:rFonts w:ascii="Arial" w:eastAsia="Times New Roman" w:hAnsi="Arial" w:cs="Arial"/>
          <w:sz w:val="24"/>
          <w:szCs w:val="28"/>
          <w:lang w:eastAsia="ru-RU"/>
        </w:rPr>
        <w:t>10) способы информирования заявителей о порядке подачи и рассмотрения жалобы.</w:t>
      </w:r>
    </w:p>
    <w:sectPr w:rsidR="00964AD1" w:rsidRPr="00F04A1D" w:rsidSect="00F04A1D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87"/>
    <w:rsid w:val="001D791D"/>
    <w:rsid w:val="002658E7"/>
    <w:rsid w:val="00311DB6"/>
    <w:rsid w:val="0037786C"/>
    <w:rsid w:val="00395A11"/>
    <w:rsid w:val="003C6F73"/>
    <w:rsid w:val="00405AAC"/>
    <w:rsid w:val="0041377B"/>
    <w:rsid w:val="00455F9A"/>
    <w:rsid w:val="00652045"/>
    <w:rsid w:val="00652151"/>
    <w:rsid w:val="00673BA6"/>
    <w:rsid w:val="006C4C0B"/>
    <w:rsid w:val="007070D9"/>
    <w:rsid w:val="007607CA"/>
    <w:rsid w:val="007D6165"/>
    <w:rsid w:val="00860AE3"/>
    <w:rsid w:val="008F7675"/>
    <w:rsid w:val="00914FD5"/>
    <w:rsid w:val="00964AD1"/>
    <w:rsid w:val="00A560A0"/>
    <w:rsid w:val="00A705E6"/>
    <w:rsid w:val="00AF14E5"/>
    <w:rsid w:val="00B44187"/>
    <w:rsid w:val="00BA3C50"/>
    <w:rsid w:val="00C40B40"/>
    <w:rsid w:val="00DC632A"/>
    <w:rsid w:val="00DC654F"/>
    <w:rsid w:val="00DC6B2A"/>
    <w:rsid w:val="00E10D04"/>
    <w:rsid w:val="00E60EE0"/>
    <w:rsid w:val="00F04A1D"/>
    <w:rsid w:val="00F2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C5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21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7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C5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21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7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A7A78-5BAD-4039-9AAA-C87CE899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4560</Words>
  <Characters>25998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GlBuh</cp:lastModifiedBy>
  <cp:revision>11</cp:revision>
  <cp:lastPrinted>2019-05-20T10:16:00Z</cp:lastPrinted>
  <dcterms:created xsi:type="dcterms:W3CDTF">2019-05-20T09:56:00Z</dcterms:created>
  <dcterms:modified xsi:type="dcterms:W3CDTF">2019-06-03T05:31:00Z</dcterms:modified>
</cp:coreProperties>
</file>