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3B" w:rsidRDefault="008A393B" w:rsidP="008A393B">
      <w:pPr>
        <w:jc w:val="center"/>
        <w:rPr>
          <w:sz w:val="18"/>
          <w:szCs w:val="18"/>
        </w:rPr>
      </w:pPr>
    </w:p>
    <w:p w:rsidR="008A393B" w:rsidRPr="008A393B" w:rsidRDefault="008A393B" w:rsidP="008A393B">
      <w:pPr>
        <w:jc w:val="center"/>
        <w:rPr>
          <w:sz w:val="18"/>
          <w:szCs w:val="18"/>
        </w:rPr>
      </w:pPr>
    </w:p>
    <w:p w:rsidR="008A393B" w:rsidRPr="008A393B" w:rsidRDefault="008A393B" w:rsidP="008A393B">
      <w:pPr>
        <w:jc w:val="center"/>
        <w:rPr>
          <w:b/>
        </w:rPr>
      </w:pPr>
      <w:r w:rsidRPr="008A393B">
        <w:rPr>
          <w:b/>
        </w:rPr>
        <w:t>Статистические данные о работе с обращениями граждан</w:t>
      </w:r>
    </w:p>
    <w:p w:rsidR="008A393B" w:rsidRPr="008A393B" w:rsidRDefault="008A393B" w:rsidP="008A393B">
      <w:pPr>
        <w:jc w:val="center"/>
        <w:rPr>
          <w:b/>
        </w:rPr>
      </w:pPr>
      <w:r w:rsidRPr="008A393B">
        <w:rPr>
          <w:b/>
        </w:rPr>
        <w:t xml:space="preserve"> в </w:t>
      </w:r>
      <w:r w:rsidRPr="008A393B">
        <w:rPr>
          <w:b/>
          <w:lang w:val="en-US"/>
        </w:rPr>
        <w:t>I</w:t>
      </w:r>
      <w:r w:rsidRPr="008A393B">
        <w:rPr>
          <w:b/>
        </w:rPr>
        <w:t xml:space="preserve">  квартале 201</w:t>
      </w:r>
      <w:r>
        <w:rPr>
          <w:b/>
        </w:rPr>
        <w:t>9</w:t>
      </w:r>
      <w:r w:rsidRPr="008A393B">
        <w:rPr>
          <w:b/>
        </w:rPr>
        <w:t xml:space="preserve"> года </w:t>
      </w:r>
    </w:p>
    <w:p w:rsidR="008A393B" w:rsidRPr="008A393B" w:rsidRDefault="007D78E5" w:rsidP="007D78E5">
      <w:pPr>
        <w:jc w:val="center"/>
        <w:rPr>
          <w:b/>
        </w:rPr>
      </w:pPr>
      <w:proofErr w:type="spellStart"/>
      <w:r>
        <w:rPr>
          <w:b/>
        </w:rPr>
        <w:t>Тишанское</w:t>
      </w:r>
      <w:proofErr w:type="spellEnd"/>
      <w:r>
        <w:rPr>
          <w:b/>
        </w:rPr>
        <w:t xml:space="preserve"> сельское поселение</w:t>
      </w:r>
    </w:p>
    <w:p w:rsidR="008A393B" w:rsidRPr="008A393B" w:rsidRDefault="008A393B" w:rsidP="008A393B">
      <w:pPr>
        <w:jc w:val="center"/>
        <w:rPr>
          <w:szCs w:val="24"/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2700" r="8890" b="63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8A393B">
        <w:rPr>
          <w:vertAlign w:val="subscript"/>
        </w:rPr>
        <w:t xml:space="preserve"> (наименование </w:t>
      </w:r>
      <w:r w:rsidRPr="008A393B">
        <w:rPr>
          <w:szCs w:val="24"/>
          <w:vertAlign w:val="subscript"/>
        </w:rPr>
        <w:t>муниципального района, городского округа Воронежской области</w:t>
      </w:r>
      <w:r w:rsidRPr="008A393B">
        <w:rPr>
          <w:vertAlign w:val="subscript"/>
        </w:rPr>
        <w:t>)</w:t>
      </w:r>
    </w:p>
    <w:p w:rsidR="008A393B" w:rsidRPr="008A393B" w:rsidRDefault="008A393B" w:rsidP="008A393B">
      <w:pPr>
        <w:jc w:val="center"/>
        <w:rPr>
          <w:b/>
          <w:i/>
          <w:sz w:val="24"/>
          <w:szCs w:val="24"/>
        </w:rPr>
      </w:pPr>
      <w:r w:rsidRPr="008A393B">
        <w:rPr>
          <w:i/>
          <w:sz w:val="24"/>
          <w:szCs w:val="24"/>
        </w:rPr>
        <w:t xml:space="preserve"> </w:t>
      </w:r>
    </w:p>
    <w:p w:rsidR="008A393B" w:rsidRPr="008A393B" w:rsidRDefault="008A393B" w:rsidP="008A393B">
      <w:pPr>
        <w:numPr>
          <w:ilvl w:val="0"/>
          <w:numId w:val="5"/>
        </w:numPr>
        <w:tabs>
          <w:tab w:val="num" w:pos="567"/>
        </w:tabs>
        <w:ind w:left="426"/>
        <w:jc w:val="both"/>
      </w:pPr>
      <w:r w:rsidRPr="008A393B">
        <w:t xml:space="preserve">Поступило письменных обращений и принято от граждан на личном приеме </w:t>
      </w:r>
    </w:p>
    <w:p w:rsidR="008A393B" w:rsidRPr="008A393B" w:rsidRDefault="008A393B" w:rsidP="008A393B">
      <w:pPr>
        <w:jc w:val="both"/>
      </w:pPr>
      <w:r w:rsidRPr="008A393B">
        <w:t>всего  –</w:t>
      </w:r>
      <w:r w:rsidR="00B71433">
        <w:t>17</w:t>
      </w:r>
    </w:p>
    <w:p w:rsidR="008A393B" w:rsidRPr="008A393B" w:rsidRDefault="008A393B" w:rsidP="008A393B">
      <w:pPr>
        <w:ind w:firstLine="720"/>
        <w:jc w:val="both"/>
      </w:pPr>
      <w:r w:rsidRPr="008A393B">
        <w:t>Из них:</w:t>
      </w:r>
    </w:p>
    <w:p w:rsidR="008A393B" w:rsidRPr="008A393B" w:rsidRDefault="008A393B" w:rsidP="008A393B">
      <w:pPr>
        <w:numPr>
          <w:ilvl w:val="1"/>
          <w:numId w:val="3"/>
        </w:numPr>
        <w:ind w:firstLine="0"/>
        <w:jc w:val="both"/>
      </w:pPr>
      <w:r w:rsidRPr="008A393B">
        <w:t xml:space="preserve">Письменных обращений – </w:t>
      </w:r>
      <w:r w:rsidR="00B71433">
        <w:t>4</w:t>
      </w:r>
    </w:p>
    <w:p w:rsidR="008A393B" w:rsidRPr="008A393B" w:rsidRDefault="008A393B" w:rsidP="008A393B">
      <w:pPr>
        <w:ind w:firstLine="1440"/>
        <w:jc w:val="both"/>
      </w:pPr>
      <w:r w:rsidRPr="008A393B">
        <w:t xml:space="preserve">в </w:t>
      </w:r>
      <w:proofErr w:type="spellStart"/>
      <w:r w:rsidRPr="008A393B">
        <w:t>т.ч</w:t>
      </w:r>
      <w:proofErr w:type="spellEnd"/>
      <w:r w:rsidRPr="008A393B">
        <w:t>.: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1.1.1. Взято на контроль – </w:t>
      </w:r>
      <w:r w:rsidR="00B71433">
        <w:t>3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1.1.2. Проверено </w:t>
      </w:r>
      <w:proofErr w:type="spellStart"/>
      <w:r w:rsidRPr="008A393B">
        <w:t>комиссионно</w:t>
      </w:r>
      <w:proofErr w:type="spellEnd"/>
      <w:r w:rsidRPr="008A393B">
        <w:t xml:space="preserve"> –</w:t>
      </w:r>
      <w:r w:rsidR="007D78E5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1.1.3. Проверено с выездом на место – </w:t>
      </w:r>
      <w:r w:rsidR="007D78E5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1.1.4. Рассмотрено с участием заявителя –</w:t>
      </w:r>
      <w:r w:rsidR="007D78E5">
        <w:t>0</w:t>
      </w:r>
    </w:p>
    <w:p w:rsidR="008A393B" w:rsidRPr="008A393B" w:rsidRDefault="008A393B" w:rsidP="008A393B">
      <w:pPr>
        <w:ind w:firstLine="1134"/>
        <w:jc w:val="both"/>
        <w:rPr>
          <w:i/>
        </w:rPr>
      </w:pPr>
      <w:r w:rsidRPr="008A393B">
        <w:t xml:space="preserve">1.1.5. Всего с результатом рассмотрения «поддержано» </w:t>
      </w:r>
      <w:r w:rsidRPr="008A393B">
        <w:rPr>
          <w:i/>
        </w:rPr>
        <w:t xml:space="preserve">(сумма </w:t>
      </w:r>
      <w:proofErr w:type="gramStart"/>
      <w:r w:rsidRPr="008A393B">
        <w:rPr>
          <w:i/>
        </w:rPr>
        <w:t>поддержано + меры приняты</w:t>
      </w:r>
      <w:proofErr w:type="gramEnd"/>
      <w:r w:rsidRPr="008A393B">
        <w:rPr>
          <w:i/>
        </w:rPr>
        <w:t>) –</w:t>
      </w:r>
      <w:r w:rsidR="00B71433">
        <w:rPr>
          <w:i/>
        </w:rPr>
        <w:t>1</w:t>
      </w:r>
    </w:p>
    <w:p w:rsidR="008A393B" w:rsidRPr="008A393B" w:rsidRDefault="008A393B" w:rsidP="008A393B">
      <w:pPr>
        <w:ind w:left="567" w:firstLine="1134"/>
        <w:jc w:val="both"/>
      </w:pPr>
      <w:r w:rsidRPr="008A393B">
        <w:t>1.1.5.1. С результатом рассмотрения «поддержано» –</w:t>
      </w:r>
      <w:r w:rsidR="00B71433">
        <w:t>0</w:t>
      </w:r>
    </w:p>
    <w:p w:rsidR="008A393B" w:rsidRPr="008A393B" w:rsidRDefault="008A393B" w:rsidP="008A393B">
      <w:pPr>
        <w:ind w:left="567" w:firstLine="1134"/>
        <w:jc w:val="both"/>
      </w:pPr>
      <w:r w:rsidRPr="008A393B">
        <w:t xml:space="preserve">1.1.5.2. С результатом рассмотрения «меры приняты» – </w:t>
      </w:r>
      <w:r w:rsidR="00B71433">
        <w:t>1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1.1.6. С результатом рассмотрения «разъяснено» – </w:t>
      </w:r>
      <w:r w:rsidR="007D78E5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1.1.7. С результатом рассмотрения «не поддержано» –</w:t>
      </w:r>
      <w:r w:rsidR="007D78E5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1.1.8. С результатом рассмотрения «дан ответ автору» –</w:t>
      </w:r>
      <w:r w:rsidR="007D78E5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1.1.9. С результатом рассмотрения «оставлено без ответа автору» –</w:t>
      </w:r>
      <w:r w:rsidR="007D78E5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1.1.10. Направлено по компетенции в иной орган –</w:t>
      </w:r>
      <w:r w:rsidR="007D78E5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1.1.11. Рассмотрено совместно с другими органами власти и органами местного самоуправления –</w:t>
      </w:r>
      <w:r w:rsidR="007D78E5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1.1.12. Рассмотрено с нарушением установленных сроков – </w:t>
      </w:r>
      <w:r w:rsidR="007D78E5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1.1.13. Срок рассмотрения продлен –</w:t>
      </w:r>
      <w:r w:rsidR="007D78E5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1.1.14. Ответ подписан руководителем органа местного самоуправления –</w:t>
      </w:r>
      <w:r w:rsidR="00B71433">
        <w:t>4</w:t>
      </w:r>
    </w:p>
    <w:p w:rsidR="008A393B" w:rsidRPr="008A393B" w:rsidRDefault="008A393B" w:rsidP="008A393B">
      <w:pPr>
        <w:ind w:firstLine="1134"/>
        <w:jc w:val="both"/>
      </w:pPr>
      <w:r w:rsidRPr="008A393B">
        <w:t>1.1.15. Ответ подписан уполномоченным лицом –</w:t>
      </w:r>
      <w:r w:rsidR="007D78E5">
        <w:t>0</w:t>
      </w:r>
      <w:r w:rsidRPr="008A393B">
        <w:t xml:space="preserve"> </w:t>
      </w:r>
    </w:p>
    <w:p w:rsidR="008A393B" w:rsidRPr="008A393B" w:rsidRDefault="008A393B" w:rsidP="008A393B">
      <w:pPr>
        <w:ind w:firstLine="1134"/>
        <w:jc w:val="both"/>
      </w:pPr>
      <w:r w:rsidRPr="008A393B">
        <w:t>1.1.16. По информации заявител</w:t>
      </w:r>
      <w:proofErr w:type="gramStart"/>
      <w:r w:rsidRPr="008A393B">
        <w:t>я(</w:t>
      </w:r>
      <w:proofErr w:type="gramEnd"/>
      <w:r w:rsidRPr="008A393B">
        <w:t>ей) об итогах рассмотрения обращения ответ не получен –</w:t>
      </w:r>
      <w:r w:rsidR="007D78E5">
        <w:t>0</w:t>
      </w: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709"/>
        <w:jc w:val="both"/>
      </w:pPr>
      <w:r w:rsidRPr="008A393B">
        <w:t>1.2. Принято обращений на личном приеме граждан руководителями –</w:t>
      </w:r>
      <w:r w:rsidR="007D78E5">
        <w:t>13</w:t>
      </w:r>
    </w:p>
    <w:p w:rsidR="008A393B" w:rsidRPr="008A393B" w:rsidRDefault="008A393B" w:rsidP="008A393B">
      <w:pPr>
        <w:ind w:firstLine="1134"/>
        <w:jc w:val="both"/>
      </w:pPr>
      <w:r w:rsidRPr="008A393B">
        <w:t>1.2.1. Взято на контроль –</w:t>
      </w:r>
      <w:r w:rsidR="007D78E5">
        <w:t>0</w:t>
      </w:r>
      <w:r w:rsidR="00B71433">
        <w:t>3</w:t>
      </w:r>
    </w:p>
    <w:p w:rsidR="008A393B" w:rsidRPr="008A393B" w:rsidRDefault="008A393B" w:rsidP="008A393B">
      <w:pPr>
        <w:ind w:firstLine="1134"/>
        <w:jc w:val="both"/>
        <w:rPr>
          <w:i/>
        </w:rPr>
      </w:pPr>
      <w:r w:rsidRPr="008A393B">
        <w:t xml:space="preserve">1.2.2. Всего с результатом рассмотрения «поддержано» </w:t>
      </w:r>
      <w:r w:rsidRPr="008A393B">
        <w:rPr>
          <w:i/>
        </w:rPr>
        <w:t xml:space="preserve">(сумма </w:t>
      </w:r>
      <w:proofErr w:type="gramStart"/>
      <w:r w:rsidRPr="008A393B">
        <w:rPr>
          <w:i/>
        </w:rPr>
        <w:t>поддержано + меры приняты</w:t>
      </w:r>
      <w:proofErr w:type="gramEnd"/>
      <w:r w:rsidRPr="008A393B">
        <w:rPr>
          <w:i/>
        </w:rPr>
        <w:t>) –</w:t>
      </w:r>
      <w:r w:rsidR="00B71433">
        <w:rPr>
          <w:i/>
        </w:rPr>
        <w:t>7</w:t>
      </w:r>
    </w:p>
    <w:p w:rsidR="008A393B" w:rsidRPr="008A393B" w:rsidRDefault="008A393B" w:rsidP="008A393B">
      <w:pPr>
        <w:ind w:firstLine="1701"/>
        <w:jc w:val="both"/>
      </w:pPr>
      <w:r w:rsidRPr="008A393B">
        <w:t>1.2.2.1. С результатом рассмотрения «поддержано»</w:t>
      </w:r>
      <w:r w:rsidR="004047BD">
        <w:t>3</w:t>
      </w:r>
    </w:p>
    <w:p w:rsidR="008A393B" w:rsidRPr="008A393B" w:rsidRDefault="008A393B" w:rsidP="008A393B">
      <w:pPr>
        <w:ind w:firstLine="1701"/>
        <w:jc w:val="both"/>
      </w:pPr>
      <w:r w:rsidRPr="008A393B">
        <w:t>1.2.2.2. С результатом рассмотрения «меры приняты» –</w:t>
      </w:r>
      <w:r w:rsidR="004047BD">
        <w:t>4</w:t>
      </w:r>
      <w:r w:rsidRPr="008A393B">
        <w:t xml:space="preserve"> 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1.2.3. С результатом рассмотрения «разъяснено» – </w:t>
      </w:r>
      <w:r w:rsidR="004047BD">
        <w:t>3</w:t>
      </w:r>
    </w:p>
    <w:p w:rsidR="008A393B" w:rsidRPr="008A393B" w:rsidRDefault="008A393B" w:rsidP="008A393B">
      <w:pPr>
        <w:ind w:firstLine="1134"/>
        <w:jc w:val="both"/>
      </w:pPr>
      <w:r w:rsidRPr="008A393B">
        <w:t>1.2.4. С результатом рассмотрения «не поддержано» –</w:t>
      </w:r>
      <w:r w:rsidR="004047BD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1.2.5. С результатом рассмотрения «дан ответ автору» –</w:t>
      </w:r>
      <w:r w:rsidR="004047BD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1.2.6. Направлено по компетенции в иной орган –</w:t>
      </w:r>
      <w:r w:rsidR="004047BD">
        <w:t>0</w:t>
      </w:r>
    </w:p>
    <w:p w:rsidR="008A393B" w:rsidRPr="008A393B" w:rsidRDefault="008A393B" w:rsidP="008A393B">
      <w:pPr>
        <w:ind w:left="720"/>
        <w:jc w:val="both"/>
      </w:pPr>
      <w:r w:rsidRPr="008A393B">
        <w:t xml:space="preserve">1.3. Сколько выявлено случаев волокиты либо нарушения прав и законных интересов граждан – </w:t>
      </w:r>
      <w:r w:rsidR="004047BD">
        <w:t>0</w:t>
      </w:r>
    </w:p>
    <w:p w:rsidR="008A393B" w:rsidRPr="008A393B" w:rsidRDefault="008A393B" w:rsidP="008A393B">
      <w:pPr>
        <w:ind w:left="720"/>
        <w:jc w:val="both"/>
      </w:pPr>
      <w:r w:rsidRPr="008A393B">
        <w:lastRenderedPageBreak/>
        <w:t xml:space="preserve">1.4. Сколько должностных лиц, виновных в нарушении прав граждан, привлечены к ответственности – </w:t>
      </w:r>
      <w:r w:rsidR="004047BD">
        <w:t>0</w:t>
      </w:r>
    </w:p>
    <w:p w:rsidR="008A393B" w:rsidRPr="008A393B" w:rsidRDefault="008A393B" w:rsidP="008A393B">
      <w:pPr>
        <w:ind w:left="720"/>
        <w:jc w:val="both"/>
      </w:pPr>
      <w:r w:rsidRPr="008A393B">
        <w:t>1.5. Сколько должностных лиц, виновных в нарушении прав граждан, не привлечены к ответственности –</w:t>
      </w:r>
      <w:r w:rsidR="004047BD">
        <w:t>0</w:t>
      </w:r>
    </w:p>
    <w:p w:rsidR="008A393B" w:rsidRPr="008A393B" w:rsidRDefault="008A393B" w:rsidP="008A393B">
      <w:pPr>
        <w:ind w:left="720"/>
        <w:jc w:val="both"/>
      </w:pPr>
      <w:r w:rsidRPr="008A393B">
        <w:t>1.6. Формы ответа заявителю:</w:t>
      </w:r>
    </w:p>
    <w:p w:rsidR="008A393B" w:rsidRPr="008A393B" w:rsidRDefault="008A393B" w:rsidP="008A393B">
      <w:pPr>
        <w:ind w:left="720" w:firstLine="698"/>
        <w:jc w:val="both"/>
      </w:pPr>
      <w:r w:rsidRPr="008A393B">
        <w:t xml:space="preserve">1.6.1. В письменной форме – </w:t>
      </w:r>
      <w:r w:rsidR="00B71433">
        <w:t>4</w:t>
      </w:r>
      <w:bookmarkStart w:id="0" w:name="_GoBack"/>
      <w:bookmarkEnd w:id="0"/>
    </w:p>
    <w:p w:rsidR="008A393B" w:rsidRPr="008A393B" w:rsidRDefault="008A393B" w:rsidP="008A393B">
      <w:pPr>
        <w:ind w:left="720" w:firstLine="698"/>
        <w:jc w:val="both"/>
      </w:pPr>
      <w:r w:rsidRPr="008A393B">
        <w:t>1.6.2. В форме электронного документа –</w:t>
      </w:r>
      <w:r w:rsidR="004047BD">
        <w:t>0</w:t>
      </w:r>
    </w:p>
    <w:p w:rsidR="008A393B" w:rsidRPr="008A393B" w:rsidRDefault="008A393B" w:rsidP="008A393B">
      <w:pPr>
        <w:ind w:left="720" w:firstLine="698"/>
        <w:jc w:val="both"/>
      </w:pPr>
      <w:r w:rsidRPr="008A393B">
        <w:t>1.6.3. В устной форме –</w:t>
      </w:r>
      <w:r w:rsidR="004047BD">
        <w:t>13</w:t>
      </w:r>
    </w:p>
    <w:p w:rsidR="008A393B" w:rsidRPr="008A393B" w:rsidRDefault="008A393B" w:rsidP="008A393B">
      <w:pPr>
        <w:jc w:val="both"/>
      </w:pPr>
    </w:p>
    <w:p w:rsidR="008A393B" w:rsidRPr="008A393B" w:rsidRDefault="008A393B" w:rsidP="008A393B">
      <w:pPr>
        <w:ind w:left="720"/>
        <w:jc w:val="both"/>
      </w:pPr>
      <w:r w:rsidRPr="008A393B">
        <w:t>1.7. Количество повторных обращений –</w:t>
      </w:r>
      <w:r w:rsidR="004047BD">
        <w:t>0</w:t>
      </w:r>
    </w:p>
    <w:p w:rsidR="008A393B" w:rsidRDefault="008A393B" w:rsidP="008A393B">
      <w:pPr>
        <w:numPr>
          <w:ilvl w:val="1"/>
          <w:numId w:val="5"/>
        </w:numPr>
        <w:ind w:left="1276" w:hanging="567"/>
        <w:jc w:val="both"/>
      </w:pPr>
      <w:r w:rsidRPr="008A393B">
        <w:t xml:space="preserve">Конкретные примеры, отражающие результативность рассмотрения письменных и устных обращений граждан – </w:t>
      </w:r>
    </w:p>
    <w:p w:rsidR="008A393B" w:rsidRDefault="008A393B" w:rsidP="008A393B">
      <w:pPr>
        <w:ind w:left="1276"/>
        <w:jc w:val="both"/>
      </w:pPr>
    </w:p>
    <w:p w:rsidR="008A393B" w:rsidRPr="008A393B" w:rsidRDefault="008A393B" w:rsidP="008A393B">
      <w:pPr>
        <w:ind w:left="1276"/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Default="004047BD" w:rsidP="004047BD">
      <w:pPr>
        <w:pStyle w:val="a5"/>
        <w:numPr>
          <w:ilvl w:val="0"/>
          <w:numId w:val="7"/>
        </w:numPr>
        <w:jc w:val="both"/>
      </w:pPr>
      <w:r>
        <w:t xml:space="preserve">Проведены мероприятия по ликвидации  угрозы подтопления жилых домов </w:t>
      </w:r>
      <w:proofErr w:type="gramStart"/>
      <w:r>
        <w:t xml:space="preserve">( </w:t>
      </w:r>
      <w:proofErr w:type="gramEnd"/>
      <w:r>
        <w:t>прочистка отводных каналов)</w:t>
      </w:r>
    </w:p>
    <w:p w:rsidR="004047BD" w:rsidRPr="008A393B" w:rsidRDefault="004047BD" w:rsidP="004047BD">
      <w:pPr>
        <w:pStyle w:val="a5"/>
        <w:numPr>
          <w:ilvl w:val="0"/>
          <w:numId w:val="7"/>
        </w:numPr>
        <w:jc w:val="both"/>
      </w:pPr>
      <w:r>
        <w:t>Проводятся мероприятия по замене ламп  уличного освещения.</w:t>
      </w: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Default="008A393B" w:rsidP="008A393B">
      <w:pPr>
        <w:ind w:firstLine="1440"/>
        <w:jc w:val="right"/>
      </w:pPr>
    </w:p>
    <w:p w:rsidR="008A393B" w:rsidRDefault="008A393B" w:rsidP="008A393B">
      <w:pPr>
        <w:ind w:firstLine="1440"/>
        <w:jc w:val="right"/>
      </w:pPr>
    </w:p>
    <w:p w:rsidR="008A393B" w:rsidRDefault="008A393B" w:rsidP="008A393B">
      <w:pPr>
        <w:ind w:firstLine="1440"/>
        <w:jc w:val="right"/>
      </w:pPr>
    </w:p>
    <w:p w:rsidR="008A393B" w:rsidRDefault="008A393B" w:rsidP="008A393B">
      <w:pPr>
        <w:ind w:firstLine="1440"/>
        <w:jc w:val="right"/>
      </w:pPr>
    </w:p>
    <w:p w:rsidR="008A393B" w:rsidRDefault="008A393B" w:rsidP="008A393B">
      <w:pPr>
        <w:ind w:firstLine="1440"/>
        <w:jc w:val="right"/>
      </w:pPr>
    </w:p>
    <w:p w:rsid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  <w:r w:rsidRPr="008A393B">
        <w:t>Приложение № 2</w:t>
      </w: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jc w:val="both"/>
      </w:pPr>
    </w:p>
    <w:p w:rsidR="008A393B" w:rsidRPr="008A393B" w:rsidRDefault="008A393B" w:rsidP="008A393B">
      <w:pPr>
        <w:ind w:firstLine="426"/>
        <w:jc w:val="center"/>
        <w:rPr>
          <w:b/>
        </w:rPr>
      </w:pPr>
      <w:r w:rsidRPr="008A393B">
        <w:rPr>
          <w:b/>
        </w:rPr>
        <w:t>СВЕДЕНИЯ</w:t>
      </w:r>
    </w:p>
    <w:p w:rsidR="008A393B" w:rsidRPr="008A393B" w:rsidRDefault="008A393B" w:rsidP="008A393B">
      <w:pPr>
        <w:ind w:firstLine="426"/>
        <w:jc w:val="center"/>
        <w:rPr>
          <w:b/>
        </w:rPr>
      </w:pPr>
      <w:r w:rsidRPr="008A393B">
        <w:rPr>
          <w:b/>
        </w:rPr>
        <w:t xml:space="preserve">о рассмотрении обращений в </w:t>
      </w:r>
      <w:r w:rsidRPr="008A393B">
        <w:rPr>
          <w:b/>
          <w:lang w:val="en-US"/>
        </w:rPr>
        <w:t>I</w:t>
      </w:r>
      <w:r w:rsidRPr="008A393B">
        <w:rPr>
          <w:b/>
        </w:rPr>
        <w:t xml:space="preserve"> квартале  201</w:t>
      </w:r>
      <w:r>
        <w:rPr>
          <w:b/>
        </w:rPr>
        <w:t>9</w:t>
      </w:r>
      <w:r w:rsidRPr="008A393B">
        <w:rPr>
          <w:b/>
        </w:rPr>
        <w:t xml:space="preserve"> года </w:t>
      </w:r>
    </w:p>
    <w:p w:rsidR="008A393B" w:rsidRPr="008A393B" w:rsidRDefault="008A393B" w:rsidP="008A393B">
      <w:pPr>
        <w:ind w:firstLine="426"/>
        <w:jc w:val="center"/>
        <w:rPr>
          <w:b/>
        </w:rPr>
      </w:pPr>
      <w:r w:rsidRPr="008A393B">
        <w:rPr>
          <w:b/>
        </w:rPr>
        <w:t>на предмет наличия в них информации о фактах коррупции со стороны должностных лиц</w:t>
      </w:r>
    </w:p>
    <w:p w:rsidR="008A393B" w:rsidRPr="008A393B" w:rsidRDefault="008A393B" w:rsidP="008A393B">
      <w:pPr>
        <w:ind w:firstLine="1440"/>
        <w:jc w:val="center"/>
        <w:rPr>
          <w:b/>
        </w:rPr>
      </w:pPr>
    </w:p>
    <w:p w:rsidR="008A393B" w:rsidRPr="008A393B" w:rsidRDefault="008A393B" w:rsidP="008A393B">
      <w:pPr>
        <w:ind w:firstLine="1260"/>
        <w:jc w:val="center"/>
        <w:rPr>
          <w:b/>
        </w:rPr>
      </w:pPr>
    </w:p>
    <w:p w:rsidR="008A393B" w:rsidRPr="008A393B" w:rsidRDefault="008A393B" w:rsidP="008A393B">
      <w:pPr>
        <w:ind w:firstLine="851"/>
        <w:jc w:val="both"/>
      </w:pPr>
      <w:r w:rsidRPr="008A393B">
        <w:t>1.Всего поступило обращений, содержащих информацию о фактах коррупции, всего –</w:t>
      </w:r>
      <w:r w:rsidR="004047BD">
        <w:t>0</w:t>
      </w:r>
    </w:p>
    <w:p w:rsidR="008A393B" w:rsidRPr="008A393B" w:rsidRDefault="008A393B" w:rsidP="008A393B">
      <w:pPr>
        <w:ind w:firstLine="900"/>
        <w:jc w:val="both"/>
      </w:pPr>
      <w:r w:rsidRPr="008A393B">
        <w:t xml:space="preserve">Из них: </w:t>
      </w:r>
    </w:p>
    <w:p w:rsidR="008A393B" w:rsidRPr="008A393B" w:rsidRDefault="008A393B" w:rsidP="008A393B">
      <w:pPr>
        <w:numPr>
          <w:ilvl w:val="1"/>
          <w:numId w:val="4"/>
        </w:numPr>
        <w:jc w:val="both"/>
      </w:pPr>
      <w:r w:rsidRPr="008A393B">
        <w:t>рассмотрено –</w:t>
      </w:r>
      <w:r w:rsidR="004047BD">
        <w:t>0</w:t>
      </w:r>
    </w:p>
    <w:p w:rsidR="008A393B" w:rsidRPr="008A393B" w:rsidRDefault="008A393B" w:rsidP="008A393B">
      <w:pPr>
        <w:numPr>
          <w:ilvl w:val="1"/>
          <w:numId w:val="4"/>
        </w:numPr>
        <w:jc w:val="both"/>
      </w:pPr>
      <w:r w:rsidRPr="008A393B">
        <w:t>переадресовано по компетенции в другой орган государственной власти –</w:t>
      </w:r>
      <w:r w:rsidR="004047BD">
        <w:t>0</w:t>
      </w:r>
    </w:p>
    <w:p w:rsidR="008A393B" w:rsidRPr="008A393B" w:rsidRDefault="008A393B" w:rsidP="008A393B">
      <w:pPr>
        <w:numPr>
          <w:ilvl w:val="1"/>
          <w:numId w:val="4"/>
        </w:numPr>
        <w:jc w:val="both"/>
      </w:pPr>
      <w:r w:rsidRPr="008A393B">
        <w:t xml:space="preserve">факты подтвердились – </w:t>
      </w:r>
      <w:r w:rsidR="004047BD">
        <w:t>0</w:t>
      </w:r>
    </w:p>
    <w:p w:rsidR="008A393B" w:rsidRPr="008A393B" w:rsidRDefault="008A393B" w:rsidP="008A393B">
      <w:pPr>
        <w:ind w:left="1620"/>
        <w:jc w:val="both"/>
      </w:pPr>
    </w:p>
    <w:p w:rsidR="008A393B" w:rsidRPr="008A393B" w:rsidRDefault="008A393B" w:rsidP="008A393B">
      <w:pPr>
        <w:ind w:firstLine="851"/>
        <w:jc w:val="both"/>
      </w:pPr>
      <w:proofErr w:type="gramStart"/>
      <w:r w:rsidRPr="008A393B">
        <w:t>2.Приняты меры по выявленным нарушениям со стороны должностных лиц (перечислить:</w:t>
      </w:r>
      <w:proofErr w:type="gramEnd"/>
      <w:r w:rsidRPr="008A393B">
        <w:t xml:space="preserve"> </w:t>
      </w:r>
      <w:proofErr w:type="gramStart"/>
      <w:r w:rsidRPr="008A393B">
        <w:t>Ф.И.О. должностного лица, проступок, меры воздействия) -</w:t>
      </w:r>
      <w:proofErr w:type="gramEnd"/>
    </w:p>
    <w:p w:rsidR="008A393B" w:rsidRPr="008A393B" w:rsidRDefault="008A393B" w:rsidP="008A393B">
      <w:pPr>
        <w:ind w:left="540"/>
        <w:jc w:val="both"/>
      </w:pPr>
    </w:p>
    <w:p w:rsidR="008A393B" w:rsidRPr="008A393B" w:rsidRDefault="008A393B" w:rsidP="008A393B"/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F5D29">
      <w:pPr>
        <w:tabs>
          <w:tab w:val="left" w:pos="9355"/>
        </w:tabs>
        <w:ind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sectPr w:rsidR="00CC6026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062855A9"/>
    <w:multiLevelType w:val="hybridMultilevel"/>
    <w:tmpl w:val="6E288624"/>
    <w:lvl w:ilvl="0" w:tplc="AEB26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265C7E"/>
    <w:multiLevelType w:val="hybridMultilevel"/>
    <w:tmpl w:val="6A26ADEA"/>
    <w:lvl w:ilvl="0" w:tplc="E966B5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5D29"/>
    <w:rsid w:val="001702EF"/>
    <w:rsid w:val="00194CE8"/>
    <w:rsid w:val="001A7053"/>
    <w:rsid w:val="001C6009"/>
    <w:rsid w:val="001F4657"/>
    <w:rsid w:val="00214E58"/>
    <w:rsid w:val="00250DF9"/>
    <w:rsid w:val="002A2388"/>
    <w:rsid w:val="002C2CD3"/>
    <w:rsid w:val="002F0438"/>
    <w:rsid w:val="003017B9"/>
    <w:rsid w:val="003163C8"/>
    <w:rsid w:val="00344BBB"/>
    <w:rsid w:val="004047BD"/>
    <w:rsid w:val="004605CC"/>
    <w:rsid w:val="00481BC8"/>
    <w:rsid w:val="004B46C8"/>
    <w:rsid w:val="004D2E91"/>
    <w:rsid w:val="004F711B"/>
    <w:rsid w:val="00574858"/>
    <w:rsid w:val="00577F3C"/>
    <w:rsid w:val="00593A45"/>
    <w:rsid w:val="005E3A5B"/>
    <w:rsid w:val="00664074"/>
    <w:rsid w:val="006968E5"/>
    <w:rsid w:val="00734680"/>
    <w:rsid w:val="007B070D"/>
    <w:rsid w:val="007B2B97"/>
    <w:rsid w:val="007D3109"/>
    <w:rsid w:val="007D78E5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B5392A"/>
    <w:rsid w:val="00B71433"/>
    <w:rsid w:val="00B909A3"/>
    <w:rsid w:val="00B94CDE"/>
    <w:rsid w:val="00BC0ACA"/>
    <w:rsid w:val="00BD413D"/>
    <w:rsid w:val="00BE216A"/>
    <w:rsid w:val="00C240E1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0679-A781-4002-A964-B1C431DA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10</cp:revision>
  <cp:lastPrinted>2019-03-28T12:59:00Z</cp:lastPrinted>
  <dcterms:created xsi:type="dcterms:W3CDTF">2019-03-27T12:59:00Z</dcterms:created>
  <dcterms:modified xsi:type="dcterms:W3CDTF">2019-04-04T11:33:00Z</dcterms:modified>
</cp:coreProperties>
</file>