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Pr="004C17AB" w:rsidRDefault="00E73240" w:rsidP="0072053F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4C17A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C17A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C17A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4C17AB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17AC7765" wp14:editId="4E6D1D88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4C17AB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C17AB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</w:p>
    <w:p w:rsidR="00995A38" w:rsidRPr="004C17AB" w:rsidRDefault="004D2B70" w:rsidP="0072053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C17AB">
        <w:rPr>
          <w:rFonts w:ascii="Times New Roman" w:eastAsia="Calibri" w:hAnsi="Times New Roman"/>
          <w:b/>
          <w:sz w:val="28"/>
          <w:szCs w:val="28"/>
          <w:lang w:eastAsia="en-US"/>
        </w:rPr>
        <w:t>ТИШАНСКОГО</w:t>
      </w:r>
      <w:r w:rsidR="00995A38" w:rsidRPr="004C17A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995A38" w:rsidRPr="004C17AB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C17AB">
        <w:rPr>
          <w:rFonts w:ascii="Times New Roman" w:eastAsia="Calibri" w:hAnsi="Times New Roman"/>
          <w:b/>
          <w:sz w:val="28"/>
          <w:szCs w:val="28"/>
          <w:lang w:eastAsia="en-US"/>
        </w:rPr>
        <w:t>ТАЛОВСКОГО МУНИЦИПАЛЬНОГО РАЙОНА</w:t>
      </w:r>
    </w:p>
    <w:p w:rsidR="00995A38" w:rsidRPr="004C17AB" w:rsidRDefault="00995A38" w:rsidP="0072053F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C17AB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995A38" w:rsidRPr="004C17AB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95A38" w:rsidRPr="004C17AB" w:rsidRDefault="00995A38" w:rsidP="0072053F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C17AB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995A38" w:rsidRPr="004C17AB" w:rsidRDefault="00995A38" w:rsidP="0072053F">
      <w:pPr>
        <w:tabs>
          <w:tab w:val="left" w:pos="708"/>
          <w:tab w:val="center" w:pos="4677"/>
          <w:tab w:val="right" w:pos="9355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995A38" w:rsidRPr="004C17AB" w:rsidRDefault="008F1F3A" w:rsidP="004C17AB">
      <w:pPr>
        <w:tabs>
          <w:tab w:val="left" w:pos="708"/>
          <w:tab w:val="center" w:pos="4677"/>
          <w:tab w:val="right" w:pos="9355"/>
        </w:tabs>
        <w:ind w:firstLine="0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4C17AB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FC6268" w:rsidRPr="004C17AB">
        <w:rPr>
          <w:rFonts w:ascii="Times New Roman" w:eastAsia="Calibri" w:hAnsi="Times New Roman"/>
          <w:sz w:val="28"/>
          <w:szCs w:val="28"/>
          <w:lang w:eastAsia="en-US"/>
        </w:rPr>
        <w:t>«10</w:t>
      </w:r>
      <w:r w:rsidR="000F4C41" w:rsidRPr="004C17AB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FC6268" w:rsidRPr="004C17AB">
        <w:rPr>
          <w:rFonts w:ascii="Times New Roman" w:eastAsia="Calibri" w:hAnsi="Times New Roman"/>
          <w:sz w:val="28"/>
          <w:szCs w:val="28"/>
          <w:lang w:eastAsia="en-US"/>
        </w:rPr>
        <w:t>июля</w:t>
      </w:r>
      <w:r w:rsidR="000F4C41" w:rsidRPr="004C17AB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FC6268" w:rsidRPr="004C17AB">
        <w:rPr>
          <w:rFonts w:ascii="Times New Roman" w:eastAsia="Calibri" w:hAnsi="Times New Roman"/>
          <w:sz w:val="28"/>
          <w:szCs w:val="28"/>
          <w:lang w:eastAsia="en-US"/>
        </w:rPr>
        <w:t>24</w:t>
      </w:r>
      <w:r w:rsidR="000F4C41" w:rsidRPr="004C17AB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FC6268" w:rsidRPr="004C17AB">
        <w:rPr>
          <w:rFonts w:ascii="Times New Roman" w:eastAsia="Calibri" w:hAnsi="Times New Roman"/>
          <w:sz w:val="28"/>
          <w:szCs w:val="28"/>
          <w:lang w:eastAsia="en-US"/>
        </w:rPr>
        <w:t>44</w:t>
      </w:r>
    </w:p>
    <w:p w:rsidR="00995A38" w:rsidRPr="004C17AB" w:rsidRDefault="000F4C41" w:rsidP="004C17AB">
      <w:pPr>
        <w:tabs>
          <w:tab w:val="left" w:pos="708"/>
          <w:tab w:val="center" w:pos="4677"/>
          <w:tab w:val="right" w:pos="9355"/>
        </w:tabs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4C17AB">
        <w:rPr>
          <w:rFonts w:ascii="Times New Roman" w:eastAsia="Calibri" w:hAnsi="Times New Roman"/>
          <w:sz w:val="28"/>
          <w:szCs w:val="28"/>
          <w:lang w:eastAsia="en-US"/>
        </w:rPr>
        <w:t>с. Верхняя Тишанка</w:t>
      </w:r>
    </w:p>
    <w:p w:rsidR="00995A38" w:rsidRPr="004C17AB" w:rsidRDefault="00995A38" w:rsidP="000F4C41">
      <w:pPr>
        <w:tabs>
          <w:tab w:val="left" w:pos="1425"/>
        </w:tabs>
        <w:ind w:right="4818"/>
        <w:rPr>
          <w:rFonts w:ascii="Times New Roman" w:hAnsi="Times New Roman"/>
          <w:sz w:val="28"/>
          <w:szCs w:val="28"/>
          <w:lang w:eastAsia="x-none"/>
        </w:rPr>
      </w:pPr>
    </w:p>
    <w:p w:rsidR="00FC6268" w:rsidRPr="004C17AB" w:rsidRDefault="00FC6268" w:rsidP="004C17AB">
      <w:pPr>
        <w:ind w:right="4252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C17AB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Тишанского сельского поселения Таловского муниципального района Воронежской области от 19.12.2023 г. № 78 «Об утверждении административного регламента администрации</w:t>
      </w:r>
      <w:r w:rsidRPr="004C17AB">
        <w:rPr>
          <w:rFonts w:ascii="Times New Roman" w:hAnsi="Times New Roman"/>
          <w:sz w:val="28"/>
          <w:szCs w:val="28"/>
        </w:rPr>
        <w:t xml:space="preserve"> </w:t>
      </w:r>
      <w:r w:rsidRPr="004C17AB">
        <w:rPr>
          <w:rFonts w:ascii="Times New Roman" w:hAnsi="Times New Roman"/>
          <w:b/>
          <w:sz w:val="28"/>
          <w:szCs w:val="28"/>
        </w:rPr>
        <w:t xml:space="preserve">Тишанского сельского поселения Таловского муниципального района по предоставлению муниципальной услуги </w:t>
      </w:r>
      <w:r w:rsidRPr="004C17AB">
        <w:rPr>
          <w:rFonts w:ascii="Times New Roman" w:hAnsi="Times New Roman"/>
          <w:b/>
          <w:bCs/>
          <w:kern w:val="28"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</w:r>
      <w:proofErr w:type="gramStart"/>
      <w:r w:rsidRPr="004C17AB">
        <w:rPr>
          <w:rFonts w:ascii="Times New Roman" w:hAnsi="Times New Roman"/>
          <w:b/>
          <w:bCs/>
          <w:kern w:val="28"/>
          <w:sz w:val="28"/>
          <w:szCs w:val="28"/>
        </w:rPr>
        <w:t>собственности</w:t>
      </w:r>
      <w:proofErr w:type="gramEnd"/>
      <w:r w:rsidRPr="004C17AB">
        <w:rPr>
          <w:rFonts w:ascii="Times New Roman" w:hAnsi="Times New Roman"/>
          <w:b/>
          <w:bCs/>
          <w:kern w:val="28"/>
          <w:sz w:val="28"/>
          <w:szCs w:val="28"/>
        </w:rPr>
        <w:t xml:space="preserve"> на которые не разграничена, без проведения торгов» на территории</w:t>
      </w:r>
      <w:r w:rsidRPr="004C17AB">
        <w:rPr>
          <w:rFonts w:ascii="Times New Roman" w:hAnsi="Times New Roman"/>
          <w:sz w:val="28"/>
          <w:szCs w:val="28"/>
        </w:rPr>
        <w:t xml:space="preserve"> </w:t>
      </w:r>
      <w:r w:rsidRPr="004C17AB">
        <w:rPr>
          <w:rFonts w:ascii="Times New Roman" w:hAnsi="Times New Roman"/>
          <w:b/>
          <w:bCs/>
          <w:kern w:val="28"/>
          <w:sz w:val="28"/>
          <w:szCs w:val="28"/>
        </w:rPr>
        <w:t>Тишанского сельского поселения Таловского муниципального района Воронежской области</w:t>
      </w:r>
    </w:p>
    <w:p w:rsidR="00FC6268" w:rsidRPr="004C17AB" w:rsidRDefault="00FC6268" w:rsidP="00FC6268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FC6268" w:rsidRPr="004C17AB" w:rsidRDefault="00FC6268" w:rsidP="00FC626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4C17AB">
        <w:rPr>
          <w:rFonts w:ascii="Times New Roman" w:hAnsi="Times New Roman"/>
          <w:sz w:val="28"/>
          <w:szCs w:val="28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Тишанского сельского поселения Таловского муниципального района Воронежской области </w:t>
      </w:r>
    </w:p>
    <w:p w:rsidR="00FC6268" w:rsidRPr="004C17AB" w:rsidRDefault="00FC6268" w:rsidP="00FC626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FC6268" w:rsidRPr="004C17AB" w:rsidRDefault="00FC6268" w:rsidP="00FC6268">
      <w:pPr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C17AB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</w:p>
    <w:p w:rsidR="00FC6268" w:rsidRPr="004C17AB" w:rsidRDefault="00FC6268" w:rsidP="00FC626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4C17AB">
        <w:rPr>
          <w:rFonts w:ascii="Times New Roman" w:hAnsi="Times New Roman"/>
          <w:sz w:val="28"/>
          <w:szCs w:val="28"/>
        </w:rPr>
        <w:lastRenderedPageBreak/>
        <w:t>1. Внести в административный регламент администрации Тишанского сельского поселения Таловского муниципального района Воронежской области по предоставлению муниципальной услуги «</w:t>
      </w:r>
      <w:r w:rsidRPr="004C17AB">
        <w:rPr>
          <w:rFonts w:ascii="Times New Roman" w:hAnsi="Times New Roman"/>
          <w:bCs/>
          <w:kern w:val="28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</w:r>
      <w:proofErr w:type="gramStart"/>
      <w:r w:rsidRPr="004C17AB">
        <w:rPr>
          <w:rFonts w:ascii="Times New Roman" w:hAnsi="Times New Roman"/>
          <w:bCs/>
          <w:kern w:val="28"/>
          <w:sz w:val="28"/>
          <w:szCs w:val="28"/>
        </w:rPr>
        <w:t>собственности</w:t>
      </w:r>
      <w:proofErr w:type="gramEnd"/>
      <w:r w:rsidRPr="004C17AB">
        <w:rPr>
          <w:rFonts w:ascii="Times New Roman" w:hAnsi="Times New Roman"/>
          <w:bCs/>
          <w:kern w:val="28"/>
          <w:sz w:val="28"/>
          <w:szCs w:val="28"/>
        </w:rPr>
        <w:t xml:space="preserve"> на которые не разграничена, без проведения торгов</w:t>
      </w:r>
      <w:r w:rsidRPr="004C17AB">
        <w:rPr>
          <w:rFonts w:ascii="Times New Roman" w:hAnsi="Times New Roman"/>
          <w:sz w:val="28"/>
          <w:szCs w:val="28"/>
        </w:rPr>
        <w:t>» на территории Тишанского сельского поселения Таловского муниципального района Воронежской области (далее постановление), следующие изменения: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1.1. Подпункт 1) пункта 1.3.1. изложить в новой редакции: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 xml:space="preserve">«1)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8" w:history="1">
        <w:r w:rsidRPr="004C17AB">
          <w:rPr>
            <w:rFonts w:ascii="Times New Roman" w:hAnsi="Times New Roman"/>
            <w:bCs/>
            <w:color w:val="000000"/>
            <w:sz w:val="28"/>
            <w:szCs w:val="28"/>
          </w:rPr>
          <w:t>законом</w:t>
        </w:r>
      </w:hyperlink>
      <w:r w:rsidRPr="004C17A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C17AB">
        <w:rPr>
          <w:rFonts w:ascii="Times New Roman" w:hAnsi="Times New Roman"/>
          <w:bCs/>
          <w:sz w:val="28"/>
          <w:szCs w:val="28"/>
        </w:rPr>
        <w:t>от 24 июля 2008 года № 161-ФЗ «О содействии развитию жилищного строительства, созданию объектов туристской инфраструктуры и иному развитию территорий»;»;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1.2. Подпункт 25 пункта 1.3.2. изложить в новой редакции: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4C17AB">
        <w:rPr>
          <w:rFonts w:ascii="Times New Roman" w:hAnsi="Times New Roman"/>
          <w:bCs/>
          <w:sz w:val="28"/>
          <w:szCs w:val="28"/>
        </w:rPr>
        <w:t>«25)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</w:t>
      </w:r>
      <w:proofErr w:type="gramEnd"/>
      <w:r w:rsidRPr="004C17AB">
        <w:rPr>
          <w:rFonts w:ascii="Times New Roman" w:hAnsi="Times New Roman"/>
          <w:bCs/>
          <w:sz w:val="28"/>
          <w:szCs w:val="28"/>
        </w:rPr>
        <w:t xml:space="preserve">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</w:t>
      </w:r>
      <w:proofErr w:type="gramStart"/>
      <w:r w:rsidRPr="004C17AB">
        <w:rPr>
          <w:rFonts w:ascii="Times New Roman" w:hAnsi="Times New Roman"/>
          <w:bCs/>
          <w:sz w:val="28"/>
          <w:szCs w:val="28"/>
        </w:rPr>
        <w:t>;»</w:t>
      </w:r>
      <w:proofErr w:type="gramEnd"/>
      <w:r w:rsidRPr="004C17AB">
        <w:rPr>
          <w:rFonts w:ascii="Times New Roman" w:hAnsi="Times New Roman"/>
          <w:bCs/>
          <w:sz w:val="28"/>
          <w:szCs w:val="28"/>
        </w:rPr>
        <w:t>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1.3. Подпункт 39 пункт 1.3.2. изложить в новой редакции: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4C17AB">
        <w:rPr>
          <w:rFonts w:ascii="Times New Roman" w:hAnsi="Times New Roman"/>
          <w:bCs/>
          <w:color w:val="000000"/>
          <w:sz w:val="28"/>
          <w:szCs w:val="28"/>
        </w:rPr>
        <w:t xml:space="preserve">«39) земельного участка в соответствии с Федеральным </w:t>
      </w:r>
      <w:hyperlink r:id="rId9" w:history="1">
        <w:r w:rsidRPr="004C17AB">
          <w:rPr>
            <w:rFonts w:ascii="Times New Roman" w:hAnsi="Times New Roman"/>
            <w:bCs/>
            <w:color w:val="000000"/>
            <w:sz w:val="28"/>
            <w:szCs w:val="28"/>
          </w:rPr>
          <w:t>законом</w:t>
        </w:r>
      </w:hyperlink>
      <w:r w:rsidRPr="004C17AB">
        <w:rPr>
          <w:rFonts w:ascii="Times New Roman" w:hAnsi="Times New Roman"/>
          <w:bCs/>
          <w:color w:val="000000"/>
          <w:sz w:val="28"/>
          <w:szCs w:val="28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территорий»;»;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1.4. Пункт 1.3.2. дополнить подпунктом 44 следующего содержания: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«44) 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 марта 1999 года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</w:t>
      </w:r>
      <w:proofErr w:type="gramStart"/>
      <w:r w:rsidRPr="004C17AB"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1.5. Пункт 1.3.4. изложить в новой редакции: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«1.3.4. путем заключения договоров безвозмездного пользования: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lastRenderedPageBreak/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2) в виде служебных наделов работникам организаций в случаях, указанных в пункте 2 статьи 24 Земельного кодекса РФ, на срок трудового договора, заключенного между работником и организацией;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5)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6)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муниципальной собственности здания, сооружения, на срок до прекращения прав на такие здания, сооружения;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4C17AB">
        <w:rPr>
          <w:rFonts w:ascii="Times New Roman" w:hAnsi="Times New Roman"/>
          <w:bCs/>
          <w:sz w:val="28"/>
          <w:szCs w:val="28"/>
        </w:rPr>
        <w:t>7)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Воронежской области или средств местного бюджета, на срок исполнения этих договоров;</w:t>
      </w:r>
      <w:proofErr w:type="gramEnd"/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8)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9)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 xml:space="preserve">10)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</w:t>
      </w:r>
      <w:r w:rsidRPr="004C17AB">
        <w:rPr>
          <w:rFonts w:ascii="Times New Roman" w:hAnsi="Times New Roman"/>
          <w:bCs/>
          <w:sz w:val="28"/>
          <w:szCs w:val="28"/>
        </w:rPr>
        <w:lastRenderedPageBreak/>
        <w:t xml:space="preserve">профессиям, специальностям, установленным законом Воронежской области, на срок не более чем шесть лет. </w:t>
      </w:r>
      <w:proofErr w:type="gramStart"/>
      <w:r w:rsidRPr="004C17AB">
        <w:rPr>
          <w:rFonts w:ascii="Times New Roman" w:hAnsi="Times New Roman"/>
          <w:bCs/>
          <w:sz w:val="28"/>
          <w:szCs w:val="28"/>
        </w:rPr>
        <w:t>Законом Воронежской области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  <w:proofErr w:type="gramEnd"/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11)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 xml:space="preserve">12) гражданам в целях осуществления </w:t>
      </w:r>
      <w:proofErr w:type="gramStart"/>
      <w:r w:rsidRPr="004C17AB">
        <w:rPr>
          <w:rFonts w:ascii="Times New Roman" w:hAnsi="Times New Roman"/>
          <w:bCs/>
          <w:sz w:val="28"/>
          <w:szCs w:val="28"/>
        </w:rPr>
        <w:t>сельскохозяйственной</w:t>
      </w:r>
      <w:proofErr w:type="gramEnd"/>
      <w:r w:rsidRPr="004C17AB">
        <w:rPr>
          <w:rFonts w:ascii="Times New Roman" w:hAnsi="Times New Roman"/>
          <w:bCs/>
          <w:sz w:val="28"/>
          <w:szCs w:val="28"/>
        </w:rPr>
        <w:t xml:space="preserve"> деятельности (в том числе пчеловодства) для собственных нужд на лесных участках на срок не более чем пять лет;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4C17AB">
        <w:rPr>
          <w:rFonts w:ascii="Times New Roman" w:hAnsi="Times New Roman"/>
          <w:bCs/>
          <w:sz w:val="28"/>
          <w:szCs w:val="28"/>
        </w:rPr>
        <w:t xml:space="preserve">13) гражданам и юридическим лицам для сельскохозяйственного, </w:t>
      </w:r>
      <w:proofErr w:type="spellStart"/>
      <w:r w:rsidRPr="004C17AB">
        <w:rPr>
          <w:rFonts w:ascii="Times New Roman" w:hAnsi="Times New Roman"/>
          <w:bCs/>
          <w:sz w:val="28"/>
          <w:szCs w:val="28"/>
        </w:rPr>
        <w:t>охотхозяйственного</w:t>
      </w:r>
      <w:proofErr w:type="spellEnd"/>
      <w:r w:rsidRPr="004C17AB">
        <w:rPr>
          <w:rFonts w:ascii="Times New Roman" w:hAnsi="Times New Roman"/>
          <w:bCs/>
          <w:sz w:val="28"/>
          <w:szCs w:val="28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14) садоводческим или огородническим некоммерческим товариществам на срок не более чем пять лет;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15)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4C17AB">
        <w:rPr>
          <w:rFonts w:ascii="Times New Roman" w:hAnsi="Times New Roman"/>
          <w:bCs/>
          <w:sz w:val="28"/>
          <w:szCs w:val="28"/>
        </w:rPr>
        <w:t>16)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</w:r>
      <w:proofErr w:type="gramEnd"/>
      <w:r w:rsidRPr="004C17AB">
        <w:rPr>
          <w:rFonts w:ascii="Times New Roman" w:hAnsi="Times New Roman"/>
          <w:bCs/>
          <w:sz w:val="28"/>
          <w:szCs w:val="28"/>
        </w:rPr>
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4C17AB">
        <w:rPr>
          <w:rFonts w:ascii="Times New Roman" w:hAnsi="Times New Roman"/>
          <w:bCs/>
          <w:sz w:val="28"/>
          <w:szCs w:val="28"/>
        </w:rPr>
        <w:t>17) некоммерческим организациям,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Воронежской области, в целях строительства указанных жилых помещений на период осуществления данного строительства;</w:t>
      </w:r>
      <w:proofErr w:type="gramEnd"/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 xml:space="preserve">18) лицу, право безвозмездного </w:t>
      </w:r>
      <w:proofErr w:type="gramStart"/>
      <w:r w:rsidRPr="004C17AB">
        <w:rPr>
          <w:rFonts w:ascii="Times New Roman" w:hAnsi="Times New Roman"/>
          <w:bCs/>
          <w:sz w:val="28"/>
          <w:szCs w:val="28"/>
        </w:rPr>
        <w:t>пользования</w:t>
      </w:r>
      <w:proofErr w:type="gramEnd"/>
      <w:r w:rsidRPr="004C17AB">
        <w:rPr>
          <w:rFonts w:ascii="Times New Roman" w:hAnsi="Times New Roman"/>
          <w:bCs/>
          <w:sz w:val="28"/>
          <w:szCs w:val="28"/>
        </w:rPr>
        <w:t xml:space="preserve"> которого на земельный участок, находящийся в муниципальной собственности, прекращено в связи с </w:t>
      </w:r>
      <w:r w:rsidRPr="004C17AB">
        <w:rPr>
          <w:rFonts w:ascii="Times New Roman" w:hAnsi="Times New Roman"/>
          <w:bCs/>
          <w:sz w:val="28"/>
          <w:szCs w:val="28"/>
        </w:rPr>
        <w:lastRenderedPageBreak/>
        <w:t>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19) лицу в случае и в порядке, которые предусмотрены Федеральным законом от 24 июля 2008 года № 161-ФЗ "О содействии развитию жилищного строительства, созданию объектов туристской инфраструктуры и иному развитию территорий";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4C17AB">
        <w:rPr>
          <w:rFonts w:ascii="Times New Roman" w:hAnsi="Times New Roman"/>
          <w:bCs/>
          <w:sz w:val="28"/>
          <w:szCs w:val="28"/>
        </w:rPr>
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  <w:proofErr w:type="gramEnd"/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4C17AB">
        <w:rPr>
          <w:rFonts w:ascii="Times New Roman" w:hAnsi="Times New Roman"/>
          <w:bCs/>
          <w:sz w:val="28"/>
          <w:szCs w:val="28"/>
        </w:rPr>
        <w:t>22) публично-правовой компании "Фонд развития территорий" для осуществления функций и полномочий, предусмотренных Федеральным законом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</w:t>
      </w:r>
      <w:proofErr w:type="gramEnd"/>
      <w:r w:rsidRPr="004C17AB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4C17AB">
        <w:rPr>
          <w:rFonts w:ascii="Times New Roman" w:hAnsi="Times New Roman"/>
          <w:bCs/>
          <w:sz w:val="28"/>
          <w:szCs w:val="28"/>
        </w:rPr>
        <w:t>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Воронежской области,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  <w:proofErr w:type="gramEnd"/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23) публично-правовой компании "</w:t>
      </w:r>
      <w:proofErr w:type="spellStart"/>
      <w:r w:rsidRPr="004C17AB">
        <w:rPr>
          <w:rFonts w:ascii="Times New Roman" w:hAnsi="Times New Roman"/>
          <w:bCs/>
          <w:sz w:val="28"/>
          <w:szCs w:val="28"/>
        </w:rPr>
        <w:t>Роскадастр</w:t>
      </w:r>
      <w:proofErr w:type="spellEnd"/>
      <w:r w:rsidRPr="004C17AB">
        <w:rPr>
          <w:rFonts w:ascii="Times New Roman" w:hAnsi="Times New Roman"/>
          <w:bCs/>
          <w:sz w:val="28"/>
          <w:szCs w:val="28"/>
        </w:rPr>
        <w:t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"</w:t>
      </w:r>
      <w:proofErr w:type="spellStart"/>
      <w:r w:rsidRPr="004C17AB">
        <w:rPr>
          <w:rFonts w:ascii="Times New Roman" w:hAnsi="Times New Roman"/>
          <w:bCs/>
          <w:sz w:val="28"/>
          <w:szCs w:val="28"/>
        </w:rPr>
        <w:t>Роскадастр</w:t>
      </w:r>
      <w:proofErr w:type="spellEnd"/>
      <w:r w:rsidRPr="004C17AB">
        <w:rPr>
          <w:rFonts w:ascii="Times New Roman" w:hAnsi="Times New Roman"/>
          <w:bCs/>
          <w:sz w:val="28"/>
          <w:szCs w:val="28"/>
        </w:rPr>
        <w:t>";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4C17AB">
        <w:rPr>
          <w:rFonts w:ascii="Times New Roman" w:hAnsi="Times New Roman"/>
          <w:bCs/>
          <w:sz w:val="28"/>
          <w:szCs w:val="28"/>
        </w:rPr>
        <w:t xml:space="preserve">24) участнику Военного инновационного </w:t>
      </w:r>
      <w:proofErr w:type="spellStart"/>
      <w:r w:rsidRPr="004C17AB">
        <w:rPr>
          <w:rFonts w:ascii="Times New Roman" w:hAnsi="Times New Roman"/>
          <w:bCs/>
          <w:sz w:val="28"/>
          <w:szCs w:val="28"/>
        </w:rPr>
        <w:t>технополиса</w:t>
      </w:r>
      <w:proofErr w:type="spellEnd"/>
      <w:r w:rsidRPr="004C17AB">
        <w:rPr>
          <w:rFonts w:ascii="Times New Roman" w:hAnsi="Times New Roman"/>
          <w:bCs/>
          <w:sz w:val="28"/>
          <w:szCs w:val="28"/>
        </w:rPr>
        <w:t xml:space="preserve"> "Эра" Министерства обороны Российской Федерации в соответствии с </w:t>
      </w:r>
      <w:r w:rsidRPr="004C17AB">
        <w:rPr>
          <w:rFonts w:ascii="Times New Roman" w:hAnsi="Times New Roman"/>
          <w:bCs/>
          <w:sz w:val="28"/>
          <w:szCs w:val="28"/>
        </w:rPr>
        <w:lastRenderedPageBreak/>
        <w:t xml:space="preserve">Федеральным законом "О Военном инновационном </w:t>
      </w:r>
      <w:proofErr w:type="spellStart"/>
      <w:r w:rsidRPr="004C17AB">
        <w:rPr>
          <w:rFonts w:ascii="Times New Roman" w:hAnsi="Times New Roman"/>
          <w:bCs/>
          <w:sz w:val="28"/>
          <w:szCs w:val="28"/>
        </w:rPr>
        <w:t>технополисе</w:t>
      </w:r>
      <w:proofErr w:type="spellEnd"/>
      <w:r w:rsidRPr="004C17AB">
        <w:rPr>
          <w:rFonts w:ascii="Times New Roman" w:hAnsi="Times New Roman"/>
          <w:bCs/>
          <w:sz w:val="28"/>
          <w:szCs w:val="28"/>
        </w:rPr>
        <w:t xml:space="preserve">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</w:t>
      </w:r>
      <w:proofErr w:type="spellStart"/>
      <w:r w:rsidRPr="004C17AB">
        <w:rPr>
          <w:rFonts w:ascii="Times New Roman" w:hAnsi="Times New Roman"/>
          <w:bCs/>
          <w:sz w:val="28"/>
          <w:szCs w:val="28"/>
        </w:rPr>
        <w:t>Технополиса</w:t>
      </w:r>
      <w:proofErr w:type="spellEnd"/>
      <w:r w:rsidRPr="004C17AB">
        <w:rPr>
          <w:rFonts w:ascii="Times New Roman" w:hAnsi="Times New Roman"/>
          <w:bCs/>
          <w:sz w:val="28"/>
          <w:szCs w:val="28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4C17AB">
        <w:rPr>
          <w:rFonts w:ascii="Times New Roman" w:hAnsi="Times New Roman"/>
          <w:bCs/>
          <w:sz w:val="28"/>
          <w:szCs w:val="28"/>
        </w:rPr>
        <w:t>Технополиса</w:t>
      </w:r>
      <w:proofErr w:type="spellEnd"/>
      <w:r w:rsidRPr="004C17AB">
        <w:rPr>
          <w:rFonts w:ascii="Times New Roman" w:hAnsi="Times New Roman"/>
          <w:bCs/>
          <w:sz w:val="28"/>
          <w:szCs w:val="28"/>
        </w:rPr>
        <w:t xml:space="preserve"> в порядке, установленном федеральным органом исполнительной власти</w:t>
      </w:r>
      <w:proofErr w:type="gramEnd"/>
      <w:r w:rsidRPr="004C17AB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4C17AB">
        <w:rPr>
          <w:rFonts w:ascii="Times New Roman" w:hAnsi="Times New Roman"/>
          <w:bCs/>
          <w:sz w:val="28"/>
          <w:szCs w:val="28"/>
        </w:rPr>
        <w:t>осуществляющим</w:t>
      </w:r>
      <w:proofErr w:type="gramEnd"/>
      <w:r w:rsidRPr="004C17AB">
        <w:rPr>
          <w:rFonts w:ascii="Times New Roman" w:hAnsi="Times New Roman"/>
          <w:bCs/>
          <w:sz w:val="28"/>
          <w:szCs w:val="28"/>
        </w:rPr>
        <w:t xml:space="preserve"> функции по выработке и реализации государственной политики, нормативно-правовому регулированию в области обороны.»;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1.6. Дополнить постановление пунктом 1.3.7. следующего содержания: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bCs/>
          <w:sz w:val="28"/>
          <w:szCs w:val="28"/>
        </w:rPr>
        <w:t>«1.3.7. 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бесплатно».».</w:t>
      </w:r>
    </w:p>
    <w:p w:rsidR="00FC6268" w:rsidRPr="004C17AB" w:rsidRDefault="00FC6268" w:rsidP="00FC6268">
      <w:pPr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4C17AB">
        <w:rPr>
          <w:rFonts w:ascii="Times New Roman" w:hAnsi="Times New Roman"/>
          <w:sz w:val="28"/>
          <w:szCs w:val="28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FC6268" w:rsidRPr="004C17AB" w:rsidRDefault="00FC6268" w:rsidP="00FC6268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C17AB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52DB8" w:rsidRPr="004C17AB" w:rsidRDefault="00F52DB8" w:rsidP="007205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325ED" w:rsidRPr="004C17AB" w:rsidTr="003325ED">
        <w:trPr>
          <w:trHeight w:val="557"/>
        </w:trPr>
        <w:tc>
          <w:tcPr>
            <w:tcW w:w="3190" w:type="dxa"/>
          </w:tcPr>
          <w:p w:rsidR="003325ED" w:rsidRPr="004C17AB" w:rsidRDefault="003325ED" w:rsidP="004C17A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7AB">
              <w:rPr>
                <w:rFonts w:ascii="Times New Roman" w:hAnsi="Times New Roman"/>
                <w:bCs/>
                <w:sz w:val="28"/>
                <w:szCs w:val="28"/>
              </w:rPr>
              <w:t xml:space="preserve">Глава </w:t>
            </w:r>
            <w:r w:rsidR="000F4C41" w:rsidRPr="004C17AB">
              <w:rPr>
                <w:rFonts w:ascii="Times New Roman" w:eastAsia="Calibri" w:hAnsi="Times New Roman"/>
                <w:bCs/>
                <w:kern w:val="28"/>
                <w:sz w:val="28"/>
                <w:szCs w:val="28"/>
                <w:lang w:eastAsia="en-US"/>
              </w:rPr>
              <w:t>Тишанского</w:t>
            </w:r>
          </w:p>
          <w:p w:rsidR="003325ED" w:rsidRPr="004C17AB" w:rsidRDefault="003325ED" w:rsidP="004C17AB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7AB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Pr="004C17AB" w:rsidRDefault="003325ED" w:rsidP="0072053F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C17AB" w:rsidRDefault="004C17AB" w:rsidP="004C17AB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4186" w:rsidRPr="004C17AB" w:rsidRDefault="000F4C41" w:rsidP="004C17AB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4C17AB">
        <w:rPr>
          <w:rFonts w:ascii="Times New Roman" w:hAnsi="Times New Roman"/>
          <w:sz w:val="28"/>
          <w:szCs w:val="28"/>
        </w:rPr>
        <w:t>А.Н.</w:t>
      </w:r>
      <w:r w:rsidR="004C17A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C17AB">
        <w:rPr>
          <w:rFonts w:ascii="Times New Roman" w:hAnsi="Times New Roman"/>
          <w:sz w:val="28"/>
          <w:szCs w:val="28"/>
        </w:rPr>
        <w:t>Казьмин</w:t>
      </w:r>
      <w:r w:rsidR="003325ED" w:rsidRPr="004C17AB">
        <w:rPr>
          <w:rFonts w:ascii="Times New Roman" w:hAnsi="Times New Roman"/>
          <w:sz w:val="28"/>
          <w:szCs w:val="28"/>
        </w:rPr>
        <w:br w:type="textWrapping" w:clear="all"/>
      </w:r>
    </w:p>
    <w:p w:rsidR="0072053F" w:rsidRPr="004C17AB" w:rsidRDefault="00FC62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C17AB">
        <w:rPr>
          <w:rFonts w:ascii="Times New Roman" w:hAnsi="Times New Roman"/>
          <w:sz w:val="28"/>
          <w:szCs w:val="28"/>
        </w:rPr>
        <w:t xml:space="preserve"> </w:t>
      </w:r>
    </w:p>
    <w:sectPr w:rsidR="0072053F" w:rsidRPr="004C17AB" w:rsidSect="004C17A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DF" w:rsidRDefault="001503DF" w:rsidP="00077EA3">
      <w:r>
        <w:separator/>
      </w:r>
    </w:p>
  </w:endnote>
  <w:endnote w:type="continuationSeparator" w:id="0">
    <w:p w:rsidR="001503DF" w:rsidRDefault="001503DF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DF" w:rsidRDefault="001503DF" w:rsidP="00077EA3">
      <w:r>
        <w:separator/>
      </w:r>
    </w:p>
  </w:footnote>
  <w:footnote w:type="continuationSeparator" w:id="0">
    <w:p w:rsidR="001503DF" w:rsidRDefault="001503DF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4C41"/>
    <w:rsid w:val="000F6B7E"/>
    <w:rsid w:val="00101696"/>
    <w:rsid w:val="001115A3"/>
    <w:rsid w:val="00127CA6"/>
    <w:rsid w:val="0014330B"/>
    <w:rsid w:val="0014559E"/>
    <w:rsid w:val="001503DF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0C9F"/>
    <w:rsid w:val="001F31CB"/>
    <w:rsid w:val="002027EF"/>
    <w:rsid w:val="00205845"/>
    <w:rsid w:val="00212353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770B5"/>
    <w:rsid w:val="00294A17"/>
    <w:rsid w:val="002952F0"/>
    <w:rsid w:val="002A061C"/>
    <w:rsid w:val="002A12C4"/>
    <w:rsid w:val="002A7389"/>
    <w:rsid w:val="002B2CFD"/>
    <w:rsid w:val="002D2F53"/>
    <w:rsid w:val="002D4B89"/>
    <w:rsid w:val="002D6DFB"/>
    <w:rsid w:val="002F55F9"/>
    <w:rsid w:val="00315EC0"/>
    <w:rsid w:val="00317D1E"/>
    <w:rsid w:val="003325ED"/>
    <w:rsid w:val="00343074"/>
    <w:rsid w:val="00363E17"/>
    <w:rsid w:val="00364BEE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33542"/>
    <w:rsid w:val="00441F3D"/>
    <w:rsid w:val="00444B01"/>
    <w:rsid w:val="0045278C"/>
    <w:rsid w:val="004547F3"/>
    <w:rsid w:val="004748D9"/>
    <w:rsid w:val="00482128"/>
    <w:rsid w:val="00485879"/>
    <w:rsid w:val="004B2823"/>
    <w:rsid w:val="004B40FA"/>
    <w:rsid w:val="004C17AB"/>
    <w:rsid w:val="004D2B70"/>
    <w:rsid w:val="004D3B01"/>
    <w:rsid w:val="004D3E41"/>
    <w:rsid w:val="004E0EC6"/>
    <w:rsid w:val="004E69A5"/>
    <w:rsid w:val="00502B37"/>
    <w:rsid w:val="00506F6E"/>
    <w:rsid w:val="005249AE"/>
    <w:rsid w:val="00541DA7"/>
    <w:rsid w:val="00544952"/>
    <w:rsid w:val="00554C12"/>
    <w:rsid w:val="00555B50"/>
    <w:rsid w:val="00556692"/>
    <w:rsid w:val="005638BD"/>
    <w:rsid w:val="005802F2"/>
    <w:rsid w:val="005850E3"/>
    <w:rsid w:val="00591AD5"/>
    <w:rsid w:val="005A5878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4163B"/>
    <w:rsid w:val="0066714C"/>
    <w:rsid w:val="006672FD"/>
    <w:rsid w:val="00667D4A"/>
    <w:rsid w:val="006A66B0"/>
    <w:rsid w:val="006A6955"/>
    <w:rsid w:val="006A6DB9"/>
    <w:rsid w:val="006B23C4"/>
    <w:rsid w:val="006B5EA3"/>
    <w:rsid w:val="006C2E7D"/>
    <w:rsid w:val="006C53F6"/>
    <w:rsid w:val="006D3329"/>
    <w:rsid w:val="006D4719"/>
    <w:rsid w:val="006D7BFE"/>
    <w:rsid w:val="006E1F35"/>
    <w:rsid w:val="006E6FD3"/>
    <w:rsid w:val="00701663"/>
    <w:rsid w:val="0072053F"/>
    <w:rsid w:val="0072709C"/>
    <w:rsid w:val="0073200C"/>
    <w:rsid w:val="0074705F"/>
    <w:rsid w:val="007560CF"/>
    <w:rsid w:val="0076312C"/>
    <w:rsid w:val="00775A0F"/>
    <w:rsid w:val="00777DA9"/>
    <w:rsid w:val="007854C6"/>
    <w:rsid w:val="007951A5"/>
    <w:rsid w:val="007A0082"/>
    <w:rsid w:val="007A52DE"/>
    <w:rsid w:val="007B6B7C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3E22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1F3A"/>
    <w:rsid w:val="008F369F"/>
    <w:rsid w:val="0091384B"/>
    <w:rsid w:val="009222C4"/>
    <w:rsid w:val="009235D2"/>
    <w:rsid w:val="0092767E"/>
    <w:rsid w:val="009308CA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16E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3F37"/>
    <w:rsid w:val="00AC422F"/>
    <w:rsid w:val="00AD3A7C"/>
    <w:rsid w:val="00AD45A7"/>
    <w:rsid w:val="00B04E1D"/>
    <w:rsid w:val="00B13D5C"/>
    <w:rsid w:val="00B21E41"/>
    <w:rsid w:val="00B452A7"/>
    <w:rsid w:val="00B45CBA"/>
    <w:rsid w:val="00B5787E"/>
    <w:rsid w:val="00B617E7"/>
    <w:rsid w:val="00B61EE1"/>
    <w:rsid w:val="00B65C52"/>
    <w:rsid w:val="00B6676A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42CE3"/>
    <w:rsid w:val="00C56CBF"/>
    <w:rsid w:val="00C70EE7"/>
    <w:rsid w:val="00C72FEE"/>
    <w:rsid w:val="00C81C4D"/>
    <w:rsid w:val="00C94006"/>
    <w:rsid w:val="00CB2AE3"/>
    <w:rsid w:val="00CB6962"/>
    <w:rsid w:val="00CC04F0"/>
    <w:rsid w:val="00CC2D8E"/>
    <w:rsid w:val="00CD5243"/>
    <w:rsid w:val="00CD5D04"/>
    <w:rsid w:val="00CE0FE1"/>
    <w:rsid w:val="00CF52A1"/>
    <w:rsid w:val="00D05D86"/>
    <w:rsid w:val="00D07167"/>
    <w:rsid w:val="00D22B49"/>
    <w:rsid w:val="00D406CE"/>
    <w:rsid w:val="00D524B0"/>
    <w:rsid w:val="00DA0F18"/>
    <w:rsid w:val="00DB284F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65321"/>
    <w:rsid w:val="00E73240"/>
    <w:rsid w:val="00E95404"/>
    <w:rsid w:val="00EB1DC7"/>
    <w:rsid w:val="00ED5958"/>
    <w:rsid w:val="00EE4186"/>
    <w:rsid w:val="00EF0E78"/>
    <w:rsid w:val="00EF49A5"/>
    <w:rsid w:val="00F10B64"/>
    <w:rsid w:val="00F157A3"/>
    <w:rsid w:val="00F15CEF"/>
    <w:rsid w:val="00F23939"/>
    <w:rsid w:val="00F44A22"/>
    <w:rsid w:val="00F45750"/>
    <w:rsid w:val="00F52DB8"/>
    <w:rsid w:val="00F60519"/>
    <w:rsid w:val="00F777CE"/>
    <w:rsid w:val="00FC15A3"/>
    <w:rsid w:val="00FC232A"/>
    <w:rsid w:val="00FC324F"/>
    <w:rsid w:val="00FC6268"/>
    <w:rsid w:val="00FD018C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E38CCFE0971AB993A06530201516F995A04607106A71A062CE36D4B5B870D5DC5DDB0547A2129B82730165EpCL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B720F6A57AA86323767AE4BAA66313D302B1DF21A6D0DADD37339FABEF4D77858D2138FE25491358F6B367E9gFpB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44</TotalTime>
  <Pages>6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Tishansk1</cp:lastModifiedBy>
  <cp:revision>21</cp:revision>
  <cp:lastPrinted>2024-08-19T10:15:00Z</cp:lastPrinted>
  <dcterms:created xsi:type="dcterms:W3CDTF">2024-02-27T12:49:00Z</dcterms:created>
  <dcterms:modified xsi:type="dcterms:W3CDTF">2024-08-19T10:15:00Z</dcterms:modified>
</cp:coreProperties>
</file>