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DCEE83" wp14:editId="78B6EAFB">
            <wp:extent cx="701040" cy="8229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874A9" w:rsidRPr="001B41CA" w:rsidRDefault="000874A9" w:rsidP="0008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4A9" w:rsidRPr="001B41CA" w:rsidRDefault="000874A9" w:rsidP="000874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«04» марта 2025 года № 15</w:t>
      </w:r>
    </w:p>
    <w:p w:rsidR="00516BA8" w:rsidRPr="001B41CA" w:rsidRDefault="000874A9" w:rsidP="000874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1B41CA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Верхняя Тишанка</w:t>
      </w:r>
    </w:p>
    <w:p w:rsidR="00516BA8" w:rsidRPr="001B41CA" w:rsidRDefault="00516BA8" w:rsidP="000874A9">
      <w:pPr>
        <w:spacing w:before="240" w:after="60" w:line="240" w:lineRule="auto"/>
        <w:ind w:right="3685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«О внесении изменений в постановление администрации 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Тишанского</w:t>
      </w:r>
      <w:r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сельского</w:t>
      </w:r>
      <w:r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поселения 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Таловского</w:t>
      </w:r>
      <w:r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муниципального района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B91048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Воронежской области от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26.04.2024 г. № 30 </w:t>
      </w:r>
      <w:r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«</w:t>
      </w:r>
      <w:r w:rsidR="00237704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на территории 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Тишанского сельского</w:t>
      </w:r>
      <w:r w:rsidR="00237704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поселения </w:t>
      </w:r>
      <w:r w:rsidR="000874A9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Таловского</w:t>
      </w:r>
      <w:r w:rsidR="00B91048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муниципального района </w:t>
      </w:r>
      <w:r w:rsidR="00237704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Воронежской области</w:t>
      </w:r>
      <w:r w:rsidR="001B4052" w:rsidRPr="001B41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»</w:t>
      </w:r>
    </w:p>
    <w:p w:rsidR="00516BA8" w:rsidRPr="001B41CA" w:rsidRDefault="00516BA8" w:rsidP="00516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BA8" w:rsidRPr="001B41CA" w:rsidRDefault="00237704" w:rsidP="0056356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</w:t>
      </w:r>
      <w:r w:rsidR="00244505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твенных и муниципальных услуг» 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</w:t>
      </w:r>
      <w:proofErr w:type="gramEnd"/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отдельных положений актов Правительства Российской Федерации», Уставом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Тишанского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Таловского муниципального района 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Воронежской области администрация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Тишанского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Таловского</w:t>
      </w: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516BA8" w:rsidRPr="001B41CA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BA8" w:rsidRPr="001B41CA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1B41CA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bookmarkEnd w:id="0"/>
    <w:p w:rsidR="00516BA8" w:rsidRPr="001B41CA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6BA8" w:rsidRPr="001B41CA" w:rsidRDefault="00516BA8" w:rsidP="002E4CD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в </w:t>
      </w:r>
      <w:r w:rsidR="00563561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Тишанского</w:t>
      </w:r>
      <w:r w:rsidR="00563561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Таловского</w:t>
      </w:r>
      <w:r w:rsidR="00563561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от </w:t>
      </w:r>
      <w:r w:rsidR="000874A9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26.04.2024 г. № 30 </w:t>
      </w:r>
      <w:r w:rsidR="00563561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37704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="00237704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 «Перевод жилого помещения в нежилое помещение и нежилого помещения в жилое помещение» на территории </w:t>
      </w:r>
      <w:r w:rsidR="00E117A2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Тишанского сельского поселения Таловского муниципального района </w:t>
      </w:r>
      <w:r w:rsidR="00237704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Воронежской области</w:t>
      </w:r>
      <w:r w:rsidR="00563561" w:rsidRPr="001B41C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B41CA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следующие изменения: </w:t>
      </w:r>
    </w:p>
    <w:p w:rsidR="006609E7" w:rsidRPr="001B41CA" w:rsidRDefault="00C26ED3" w:rsidP="00244505">
      <w:pPr>
        <w:pStyle w:val="2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rFonts w:eastAsia="Calibri"/>
          <w:sz w:val="28"/>
          <w:szCs w:val="28"/>
        </w:rPr>
      </w:pPr>
      <w:r w:rsidRPr="001B41CA">
        <w:rPr>
          <w:rFonts w:eastAsia="Calibri"/>
          <w:sz w:val="28"/>
          <w:szCs w:val="28"/>
        </w:rPr>
        <w:t xml:space="preserve">1.1. </w:t>
      </w:r>
      <w:r w:rsidR="00244505" w:rsidRPr="001B41CA">
        <w:rPr>
          <w:rFonts w:eastAsia="Calibri"/>
          <w:sz w:val="28"/>
          <w:szCs w:val="28"/>
        </w:rPr>
        <w:t xml:space="preserve">в </w:t>
      </w:r>
      <w:r w:rsidR="00742CDB" w:rsidRPr="001B41CA">
        <w:rPr>
          <w:rFonts w:eastAsia="Calibri"/>
          <w:sz w:val="28"/>
          <w:szCs w:val="28"/>
        </w:rPr>
        <w:t>подпункт</w:t>
      </w:r>
      <w:r w:rsidR="00244505" w:rsidRPr="001B41CA">
        <w:rPr>
          <w:rFonts w:eastAsia="Calibri"/>
          <w:sz w:val="28"/>
          <w:szCs w:val="28"/>
        </w:rPr>
        <w:t>е</w:t>
      </w:r>
      <w:r w:rsidR="00742CDB" w:rsidRPr="001B41CA">
        <w:rPr>
          <w:rFonts w:eastAsia="Calibri"/>
          <w:sz w:val="28"/>
          <w:szCs w:val="28"/>
        </w:rPr>
        <w:t xml:space="preserve"> </w:t>
      </w:r>
      <w:r w:rsidR="006879C5" w:rsidRPr="001B41CA">
        <w:rPr>
          <w:rFonts w:eastAsia="Calibri"/>
          <w:sz w:val="28"/>
          <w:szCs w:val="28"/>
        </w:rPr>
        <w:t>7.1.2</w:t>
      </w:r>
      <w:r w:rsidR="00244505" w:rsidRPr="001B41CA">
        <w:rPr>
          <w:rFonts w:eastAsia="Calibri"/>
          <w:sz w:val="28"/>
          <w:szCs w:val="28"/>
        </w:rPr>
        <w:t xml:space="preserve"> пункта 7.1 </w:t>
      </w:r>
      <w:r w:rsidR="00F83AD9" w:rsidRPr="001B41CA">
        <w:rPr>
          <w:rFonts w:eastAsia="Calibri"/>
          <w:sz w:val="28"/>
          <w:szCs w:val="28"/>
        </w:rPr>
        <w:t xml:space="preserve"> </w:t>
      </w:r>
      <w:r w:rsidR="00D31D9C" w:rsidRPr="001B41CA">
        <w:rPr>
          <w:rFonts w:eastAsia="Calibri"/>
          <w:sz w:val="28"/>
          <w:szCs w:val="28"/>
        </w:rPr>
        <w:t>слова</w:t>
      </w:r>
      <w:r w:rsidR="00244505" w:rsidRPr="001B41CA">
        <w:rPr>
          <w:rFonts w:eastAsia="Calibri"/>
          <w:sz w:val="28"/>
          <w:szCs w:val="28"/>
        </w:rPr>
        <w:t xml:space="preserve"> «45</w:t>
      </w:r>
      <w:r w:rsidR="00D31D9C" w:rsidRPr="001B41CA">
        <w:rPr>
          <w:rFonts w:eastAsia="Calibri"/>
          <w:sz w:val="28"/>
          <w:szCs w:val="28"/>
        </w:rPr>
        <w:t xml:space="preserve"> дней</w:t>
      </w:r>
      <w:r w:rsidR="00244505" w:rsidRPr="001B41CA">
        <w:rPr>
          <w:rFonts w:eastAsia="Calibri"/>
          <w:sz w:val="28"/>
          <w:szCs w:val="28"/>
        </w:rPr>
        <w:t xml:space="preserve">» заменить </w:t>
      </w:r>
      <w:r w:rsidR="00D31D9C" w:rsidRPr="001B41CA">
        <w:rPr>
          <w:rFonts w:eastAsia="Calibri"/>
          <w:sz w:val="28"/>
          <w:szCs w:val="28"/>
        </w:rPr>
        <w:t>словами</w:t>
      </w:r>
      <w:r w:rsidR="00244505" w:rsidRPr="001B41CA">
        <w:rPr>
          <w:rFonts w:eastAsia="Calibri"/>
          <w:sz w:val="28"/>
          <w:szCs w:val="28"/>
        </w:rPr>
        <w:t xml:space="preserve"> «13</w:t>
      </w:r>
      <w:r w:rsidR="00D31D9C" w:rsidRPr="001B41CA">
        <w:rPr>
          <w:rFonts w:eastAsia="Calibri"/>
          <w:sz w:val="28"/>
          <w:szCs w:val="28"/>
        </w:rPr>
        <w:t xml:space="preserve"> рабочих дней</w:t>
      </w:r>
      <w:r w:rsidR="00244505" w:rsidRPr="001B41CA">
        <w:rPr>
          <w:rFonts w:eastAsia="Calibri"/>
          <w:sz w:val="28"/>
          <w:szCs w:val="28"/>
        </w:rPr>
        <w:t>»</w:t>
      </w:r>
      <w:r w:rsidRPr="001B41CA">
        <w:rPr>
          <w:rFonts w:eastAsia="Calibri"/>
          <w:sz w:val="28"/>
          <w:szCs w:val="28"/>
        </w:rPr>
        <w:t>;</w:t>
      </w:r>
    </w:p>
    <w:p w:rsidR="00341507" w:rsidRPr="001B41CA" w:rsidRDefault="00341507" w:rsidP="00341507">
      <w:pPr>
        <w:pStyle w:val="2"/>
        <w:tabs>
          <w:tab w:val="left" w:pos="1257"/>
        </w:tabs>
        <w:spacing w:after="0" w:line="240" w:lineRule="auto"/>
        <w:ind w:firstLine="567"/>
        <w:rPr>
          <w:rFonts w:eastAsia="Calibri"/>
          <w:sz w:val="28"/>
          <w:szCs w:val="28"/>
        </w:rPr>
      </w:pPr>
      <w:r w:rsidRPr="001B41CA">
        <w:rPr>
          <w:rFonts w:eastAsia="Calibri"/>
          <w:sz w:val="28"/>
          <w:szCs w:val="28"/>
        </w:rPr>
        <w:t>1.2. в абзаце 10 пункта 22.1 слова «частью 18 статьи 14.1 Федерального закона от 27 июля 2006 года № 149-ФЗ «Об информации, информационных технологиях и о защите информации» заменить словами «Федеральным законом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Федерации»».</w:t>
      </w:r>
    </w:p>
    <w:p w:rsidR="00516BA8" w:rsidRPr="001B41CA" w:rsidRDefault="00516BA8" w:rsidP="00AA4FBD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1CA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228F9" w:rsidRPr="001B41CA">
        <w:rPr>
          <w:rFonts w:ascii="Times New Roman" w:eastAsia="Calibri" w:hAnsi="Times New Roman" w:cs="Times New Roman"/>
          <w:sz w:val="28"/>
          <w:szCs w:val="28"/>
        </w:rPr>
        <w:t>со дня его официального опубликования</w:t>
      </w:r>
      <w:r w:rsidRPr="001B41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16BA8" w:rsidRPr="001B41CA" w:rsidRDefault="00F228F9" w:rsidP="00AA4FBD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1CA">
        <w:rPr>
          <w:rFonts w:ascii="Times New Roman" w:eastAsia="Calibri" w:hAnsi="Times New Roman" w:cs="Times New Roman"/>
          <w:sz w:val="28"/>
          <w:szCs w:val="28"/>
        </w:rPr>
        <w:t>3</w:t>
      </w:r>
      <w:r w:rsidR="00516BA8" w:rsidRPr="001B41CA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</w:t>
      </w:r>
      <w:r w:rsidR="006879C5" w:rsidRPr="001B41CA">
        <w:rPr>
          <w:rFonts w:ascii="Times New Roman" w:eastAsia="Calibri" w:hAnsi="Times New Roman" w:cs="Times New Roman"/>
          <w:sz w:val="28"/>
          <w:szCs w:val="28"/>
        </w:rPr>
        <w:t>остановления оставляю за собой</w:t>
      </w:r>
      <w:r w:rsidR="00516BA8" w:rsidRPr="001B41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7899" w:rsidRPr="001B41CA" w:rsidRDefault="00C67899" w:rsidP="002E4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3156"/>
        <w:gridCol w:w="3199"/>
      </w:tblGrid>
      <w:tr w:rsidR="00221543" w:rsidRPr="001B41CA" w:rsidTr="004B2AB1">
        <w:tc>
          <w:tcPr>
            <w:tcW w:w="3284" w:type="dxa"/>
            <w:shd w:val="clear" w:color="auto" w:fill="auto"/>
          </w:tcPr>
          <w:p w:rsidR="00516BA8" w:rsidRPr="001B41CA" w:rsidRDefault="00B91048" w:rsidP="00E11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E117A2" w:rsidRPr="001B41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Тишанского сельского поселения </w:t>
            </w:r>
          </w:p>
        </w:tc>
        <w:tc>
          <w:tcPr>
            <w:tcW w:w="3285" w:type="dxa"/>
            <w:shd w:val="clear" w:color="auto" w:fill="auto"/>
          </w:tcPr>
          <w:p w:rsidR="00516BA8" w:rsidRPr="001B41CA" w:rsidRDefault="00516BA8" w:rsidP="0051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516BA8" w:rsidRPr="001B41CA" w:rsidRDefault="00E117A2" w:rsidP="00E11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  <w:r w:rsidR="00516BA8" w:rsidRPr="001B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16BA8" w:rsidRPr="001B41CA" w:rsidRDefault="00516BA8" w:rsidP="00516BA8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27" w:rsidRPr="001B41CA" w:rsidRDefault="00485027" w:rsidP="00516BA8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B41CA" w:rsidRPr="001B41CA" w:rsidRDefault="001B41CA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sectPr w:rsidR="001B41CA" w:rsidRPr="001B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3B83"/>
    <w:rsid w:val="000874A9"/>
    <w:rsid w:val="000E0AA0"/>
    <w:rsid w:val="000E4EF6"/>
    <w:rsid w:val="00132450"/>
    <w:rsid w:val="001600B5"/>
    <w:rsid w:val="00177BE3"/>
    <w:rsid w:val="001B4052"/>
    <w:rsid w:val="001B41CA"/>
    <w:rsid w:val="00221543"/>
    <w:rsid w:val="00226FD7"/>
    <w:rsid w:val="00237704"/>
    <w:rsid w:val="00244505"/>
    <w:rsid w:val="002E4CD0"/>
    <w:rsid w:val="00341507"/>
    <w:rsid w:val="00485027"/>
    <w:rsid w:val="004A2C84"/>
    <w:rsid w:val="004B36AC"/>
    <w:rsid w:val="004C3FEC"/>
    <w:rsid w:val="00504C47"/>
    <w:rsid w:val="00516BA8"/>
    <w:rsid w:val="00525CC6"/>
    <w:rsid w:val="00563561"/>
    <w:rsid w:val="00570B37"/>
    <w:rsid w:val="006609E7"/>
    <w:rsid w:val="006879C5"/>
    <w:rsid w:val="006C640B"/>
    <w:rsid w:val="00742CDB"/>
    <w:rsid w:val="0076438A"/>
    <w:rsid w:val="00866D3A"/>
    <w:rsid w:val="0089681D"/>
    <w:rsid w:val="009270E0"/>
    <w:rsid w:val="009B54B7"/>
    <w:rsid w:val="009E3599"/>
    <w:rsid w:val="00A02E5B"/>
    <w:rsid w:val="00AA16BF"/>
    <w:rsid w:val="00AA4FBD"/>
    <w:rsid w:val="00AE122C"/>
    <w:rsid w:val="00B03471"/>
    <w:rsid w:val="00B91048"/>
    <w:rsid w:val="00BA6F77"/>
    <w:rsid w:val="00C26ED3"/>
    <w:rsid w:val="00C67899"/>
    <w:rsid w:val="00D013DE"/>
    <w:rsid w:val="00D16552"/>
    <w:rsid w:val="00D31D9C"/>
    <w:rsid w:val="00DF7F51"/>
    <w:rsid w:val="00E117A2"/>
    <w:rsid w:val="00E168B4"/>
    <w:rsid w:val="00E445A6"/>
    <w:rsid w:val="00F228F9"/>
    <w:rsid w:val="00F83AD9"/>
    <w:rsid w:val="00FB722C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  <w:style w:type="paragraph" w:styleId="a6">
    <w:name w:val="Balloon Text"/>
    <w:basedOn w:val="a"/>
    <w:link w:val="a7"/>
    <w:uiPriority w:val="99"/>
    <w:semiHidden/>
    <w:unhideWhenUsed/>
    <w:rsid w:val="0008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  <w:style w:type="paragraph" w:styleId="a6">
    <w:name w:val="Balloon Text"/>
    <w:basedOn w:val="a"/>
    <w:link w:val="a7"/>
    <w:uiPriority w:val="99"/>
    <w:semiHidden/>
    <w:unhideWhenUsed/>
    <w:rsid w:val="0008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Tishansk1</cp:lastModifiedBy>
  <cp:revision>7</cp:revision>
  <cp:lastPrinted>2024-10-07T11:23:00Z</cp:lastPrinted>
  <dcterms:created xsi:type="dcterms:W3CDTF">2025-03-04T11:33:00Z</dcterms:created>
  <dcterms:modified xsi:type="dcterms:W3CDTF">2025-03-20T05:11:00Z</dcterms:modified>
</cp:coreProperties>
</file>